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D7EE2" w14:textId="77777777" w:rsidR="001B1F04" w:rsidRPr="001B1F04" w:rsidRDefault="001B1F04" w:rsidP="001B1F04">
      <w:pPr>
        <w:pStyle w:val="NoSpacing"/>
        <w:jc w:val="center"/>
        <w:rPr>
          <w:rFonts w:ascii="Calibri" w:hAnsi="Calibri"/>
          <w:b/>
          <w:i/>
          <w:sz w:val="96"/>
          <w:szCs w:val="96"/>
        </w:rPr>
      </w:pPr>
      <w:r w:rsidRPr="001B1F04">
        <w:rPr>
          <w:rFonts w:ascii="Calibri" w:hAnsi="Calibri"/>
          <w:b/>
          <w:i/>
          <w:sz w:val="96"/>
          <w:szCs w:val="96"/>
        </w:rPr>
        <w:t>Overmonnow</w:t>
      </w:r>
    </w:p>
    <w:p w14:paraId="7133FCD3" w14:textId="77777777" w:rsidR="001B1F04" w:rsidRPr="001B1F04" w:rsidRDefault="001B1F04" w:rsidP="001B1F04">
      <w:pPr>
        <w:pStyle w:val="NoSpacing"/>
        <w:jc w:val="center"/>
        <w:rPr>
          <w:rFonts w:ascii="Calibri" w:hAnsi="Calibri"/>
          <w:b/>
          <w:i/>
          <w:sz w:val="96"/>
          <w:szCs w:val="96"/>
        </w:rPr>
      </w:pPr>
      <w:r w:rsidRPr="001B1F04">
        <w:rPr>
          <w:rFonts w:ascii="Calibri" w:hAnsi="Calibri"/>
          <w:b/>
          <w:i/>
          <w:sz w:val="96"/>
          <w:szCs w:val="96"/>
        </w:rPr>
        <w:t>Primary School</w:t>
      </w:r>
    </w:p>
    <w:p w14:paraId="1F8C587A" w14:textId="77777777" w:rsidR="001B1F04" w:rsidRPr="001B1F04" w:rsidRDefault="00652BF4" w:rsidP="001B1F04">
      <w:pPr>
        <w:pStyle w:val="NoSpacing"/>
        <w:jc w:val="center"/>
        <w:rPr>
          <w:rFonts w:ascii="Calibri" w:hAnsi="Calibri"/>
          <w:b/>
          <w:i/>
          <w:sz w:val="96"/>
          <w:szCs w:val="96"/>
        </w:rPr>
      </w:pPr>
      <w:r>
        <w:rPr>
          <w:noProof/>
        </w:rPr>
        <w:drawing>
          <wp:anchor distT="0" distB="0" distL="114300" distR="114300" simplePos="0" relativeHeight="251657728" behindDoc="0" locked="0" layoutInCell="1" allowOverlap="1" wp14:anchorId="34FD49BF" wp14:editId="07777777">
            <wp:simplePos x="0" y="0"/>
            <wp:positionH relativeFrom="column">
              <wp:posOffset>1367155</wp:posOffset>
            </wp:positionH>
            <wp:positionV relativeFrom="paragraph">
              <wp:posOffset>149860</wp:posOffset>
            </wp:positionV>
            <wp:extent cx="3096895" cy="2825750"/>
            <wp:effectExtent l="0" t="0" r="0" b="0"/>
            <wp:wrapNone/>
            <wp:docPr id="2"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2825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1B1F04" w:rsidRPr="001B1F04" w:rsidRDefault="001B1F04" w:rsidP="001B1F04">
      <w:pPr>
        <w:pStyle w:val="NoSpacing"/>
        <w:jc w:val="center"/>
        <w:rPr>
          <w:rFonts w:ascii="Calibri" w:hAnsi="Calibri"/>
          <w:b/>
          <w:i/>
          <w:sz w:val="96"/>
          <w:szCs w:val="96"/>
        </w:rPr>
      </w:pPr>
    </w:p>
    <w:p w14:paraId="0A37501D" w14:textId="77777777" w:rsidR="001B1F04" w:rsidRPr="001B1F04" w:rsidRDefault="001B1F04" w:rsidP="001B1F04">
      <w:pPr>
        <w:pStyle w:val="NoSpacing"/>
        <w:jc w:val="center"/>
        <w:rPr>
          <w:rFonts w:ascii="Calibri" w:hAnsi="Calibri"/>
          <w:b/>
          <w:i/>
          <w:sz w:val="96"/>
          <w:szCs w:val="96"/>
        </w:rPr>
      </w:pPr>
    </w:p>
    <w:p w14:paraId="5DAB6C7B" w14:textId="77777777" w:rsidR="001B1F04" w:rsidRPr="001B1F04" w:rsidRDefault="001B1F04" w:rsidP="001B1F04">
      <w:pPr>
        <w:pStyle w:val="NoSpacing"/>
        <w:jc w:val="center"/>
        <w:rPr>
          <w:rFonts w:ascii="Calibri" w:hAnsi="Calibri"/>
          <w:b/>
          <w:i/>
          <w:sz w:val="96"/>
          <w:szCs w:val="96"/>
        </w:rPr>
      </w:pPr>
    </w:p>
    <w:p w14:paraId="67DE2328" w14:textId="77777777" w:rsidR="001B1F04" w:rsidRPr="001B1F04" w:rsidRDefault="001B1F04" w:rsidP="001B1F04">
      <w:pPr>
        <w:pStyle w:val="NoSpacing"/>
        <w:jc w:val="center"/>
        <w:rPr>
          <w:rFonts w:ascii="Calibri" w:eastAsia="Gill Sans" w:hAnsi="Calibri"/>
          <w:b/>
          <w:i/>
          <w:sz w:val="96"/>
          <w:szCs w:val="96"/>
        </w:rPr>
      </w:pPr>
      <w:r>
        <w:rPr>
          <w:rFonts w:ascii="Calibri" w:eastAsia="Gill Sans" w:hAnsi="Calibri"/>
          <w:b/>
          <w:i/>
          <w:sz w:val="96"/>
          <w:szCs w:val="96"/>
        </w:rPr>
        <w:t xml:space="preserve">Accessibility </w:t>
      </w:r>
    </w:p>
    <w:p w14:paraId="38E34E2D" w14:textId="77777777" w:rsidR="001B1F04" w:rsidRPr="001B1F04" w:rsidRDefault="001B1F04" w:rsidP="001B1F04">
      <w:pPr>
        <w:pStyle w:val="NoSpacing"/>
        <w:jc w:val="center"/>
        <w:rPr>
          <w:rFonts w:ascii="Calibri" w:eastAsia="Gill Sans" w:hAnsi="Calibri"/>
          <w:b/>
          <w:i/>
          <w:sz w:val="96"/>
          <w:szCs w:val="96"/>
        </w:rPr>
      </w:pPr>
      <w:r w:rsidRPr="001B1F04">
        <w:rPr>
          <w:rFonts w:ascii="Calibri" w:eastAsia="Gill Sans" w:hAnsi="Calibri"/>
          <w:b/>
          <w:i/>
          <w:sz w:val="96"/>
          <w:szCs w:val="96"/>
        </w:rPr>
        <w:t>P</w:t>
      </w:r>
      <w:r>
        <w:rPr>
          <w:rFonts w:ascii="Calibri" w:eastAsia="Gill Sans" w:hAnsi="Calibri"/>
          <w:b/>
          <w:i/>
          <w:sz w:val="96"/>
          <w:szCs w:val="96"/>
        </w:rPr>
        <w:t>lan</w:t>
      </w:r>
    </w:p>
    <w:p w14:paraId="02EB378F" w14:textId="77777777" w:rsidR="001B1F04" w:rsidRDefault="001B1F04" w:rsidP="001B1F04">
      <w:pPr>
        <w:pStyle w:val="NoSpacing"/>
        <w:rPr>
          <w:sz w:val="22"/>
          <w:szCs w:val="22"/>
        </w:rPr>
      </w:pPr>
    </w:p>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4"/>
        <w:gridCol w:w="6691"/>
      </w:tblGrid>
      <w:tr w:rsidR="001B1F04" w14:paraId="0D23C14E" w14:textId="77777777" w:rsidTr="3DE2052B">
        <w:tc>
          <w:tcPr>
            <w:tcW w:w="23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5A809" w14:textId="77777777" w:rsidR="001B1F04" w:rsidRPr="008C2354" w:rsidRDefault="001B1F04" w:rsidP="008C2354">
            <w:pPr>
              <w:pStyle w:val="NoSpacing"/>
              <w:rPr>
                <w:rFonts w:ascii="Calibri" w:eastAsia="Times New Roman" w:hAnsi="Calibri" w:cs="Calibri"/>
                <w:b/>
                <w:sz w:val="20"/>
                <w:szCs w:val="20"/>
              </w:rPr>
            </w:pPr>
          </w:p>
          <w:p w14:paraId="088BAF73" w14:textId="77777777" w:rsidR="001B1F04" w:rsidRPr="008C2354" w:rsidRDefault="001B1F04" w:rsidP="008C2354">
            <w:pPr>
              <w:pStyle w:val="NoSpacing"/>
              <w:rPr>
                <w:rFonts w:ascii="Calibri" w:hAnsi="Calibri" w:cs="Calibri"/>
                <w:b/>
              </w:rPr>
            </w:pPr>
            <w:r w:rsidRPr="008C2354">
              <w:rPr>
                <w:rFonts w:ascii="Calibri" w:hAnsi="Calibri" w:cs="Calibri"/>
                <w:b/>
              </w:rPr>
              <w:t xml:space="preserve"> Policy Name</w:t>
            </w:r>
          </w:p>
          <w:p w14:paraId="5A39BBE3" w14:textId="77777777" w:rsidR="001B1F04" w:rsidRPr="008C2354" w:rsidRDefault="001B1F04" w:rsidP="008C2354">
            <w:pPr>
              <w:pStyle w:val="NoSpacing"/>
              <w:rPr>
                <w:rFonts w:ascii="Calibri" w:hAnsi="Calibri" w:cs="Calibri"/>
                <w:b/>
              </w:rPr>
            </w:pPr>
          </w:p>
        </w:tc>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945663" w14:textId="2BD9CBFF" w:rsidR="001B1F04" w:rsidRPr="00D902FA" w:rsidRDefault="18EC4E61" w:rsidP="008C2354">
            <w:pPr>
              <w:pStyle w:val="NoSpacing"/>
              <w:jc w:val="center"/>
              <w:rPr>
                <w:rFonts w:ascii="Calibri" w:hAnsi="Calibri" w:cs="Calibri"/>
                <w:sz w:val="28"/>
                <w:szCs w:val="28"/>
              </w:rPr>
            </w:pPr>
            <w:r w:rsidRPr="3DE2052B">
              <w:rPr>
                <w:rFonts w:ascii="Calibri" w:hAnsi="Calibri" w:cs="Calibri"/>
                <w:sz w:val="28"/>
                <w:szCs w:val="28"/>
              </w:rPr>
              <w:t>Accessibility Plan</w:t>
            </w:r>
            <w:r w:rsidR="001B1F04" w:rsidRPr="3DE2052B">
              <w:rPr>
                <w:rFonts w:ascii="Calibri" w:hAnsi="Calibri" w:cs="Calibri"/>
                <w:sz w:val="28"/>
                <w:szCs w:val="28"/>
              </w:rPr>
              <w:t xml:space="preserve"> POLICY</w:t>
            </w:r>
          </w:p>
        </w:tc>
      </w:tr>
      <w:tr w:rsidR="001B1F04" w14:paraId="5D42CEDA" w14:textId="77777777" w:rsidTr="3DE2052B">
        <w:tc>
          <w:tcPr>
            <w:tcW w:w="23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8F396" w14:textId="77777777" w:rsidR="001B1F04" w:rsidRPr="008C2354" w:rsidRDefault="001B1F04" w:rsidP="008C2354">
            <w:pPr>
              <w:pStyle w:val="NoSpacing"/>
              <w:rPr>
                <w:rFonts w:ascii="Calibri" w:hAnsi="Calibri" w:cs="Calibri"/>
                <w:b/>
                <w:sz w:val="20"/>
                <w:szCs w:val="20"/>
              </w:rPr>
            </w:pPr>
          </w:p>
          <w:p w14:paraId="045AE68D" w14:textId="77777777" w:rsidR="001B1F04" w:rsidRPr="008C2354" w:rsidRDefault="001B1F04" w:rsidP="008C2354">
            <w:pPr>
              <w:pStyle w:val="NoSpacing"/>
              <w:rPr>
                <w:rFonts w:ascii="Calibri" w:hAnsi="Calibri" w:cs="Calibri"/>
                <w:b/>
              </w:rPr>
            </w:pPr>
            <w:r w:rsidRPr="008C2354">
              <w:rPr>
                <w:rFonts w:ascii="Calibri" w:hAnsi="Calibri" w:cs="Calibri"/>
                <w:b/>
              </w:rPr>
              <w:t>Policy owner</w:t>
            </w:r>
          </w:p>
          <w:p w14:paraId="72A3D3EC" w14:textId="77777777" w:rsidR="001B1F04" w:rsidRPr="008C2354" w:rsidRDefault="001B1F04" w:rsidP="008C2354">
            <w:pPr>
              <w:pStyle w:val="NoSpacing"/>
              <w:rPr>
                <w:rFonts w:ascii="Calibri" w:hAnsi="Calibri" w:cs="Calibri"/>
                <w:b/>
              </w:rPr>
            </w:pPr>
          </w:p>
        </w:tc>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5A8170" w14:textId="77777777" w:rsidR="001B1F04" w:rsidRPr="00D902FA" w:rsidRDefault="001B1F04" w:rsidP="008C2354">
            <w:pPr>
              <w:pStyle w:val="NoSpacing"/>
              <w:jc w:val="center"/>
              <w:rPr>
                <w:rFonts w:ascii="Calibri" w:hAnsi="Calibri" w:cs="Calibri"/>
                <w:sz w:val="28"/>
                <w:szCs w:val="28"/>
              </w:rPr>
            </w:pPr>
            <w:r w:rsidRPr="00D902FA">
              <w:rPr>
                <w:rFonts w:ascii="Calibri" w:hAnsi="Calibri" w:cs="Calibri"/>
                <w:sz w:val="28"/>
                <w:szCs w:val="28"/>
              </w:rPr>
              <w:t>SCHOOL STAFF</w:t>
            </w:r>
          </w:p>
          <w:p w14:paraId="04E35547" w14:textId="372BA1DA" w:rsidR="001B1F04" w:rsidRPr="00D902FA" w:rsidRDefault="001B1F04" w:rsidP="008C2354">
            <w:pPr>
              <w:pStyle w:val="NoSpacing"/>
              <w:jc w:val="center"/>
              <w:rPr>
                <w:rFonts w:ascii="Calibri" w:hAnsi="Calibri" w:cs="Calibri"/>
                <w:sz w:val="28"/>
                <w:szCs w:val="28"/>
              </w:rPr>
            </w:pPr>
            <w:r w:rsidRPr="3DE2052B">
              <w:rPr>
                <w:rFonts w:ascii="Calibri" w:hAnsi="Calibri" w:cs="Calibri"/>
                <w:sz w:val="28"/>
                <w:szCs w:val="28"/>
              </w:rPr>
              <w:t>Lead Member of Staff: Mrs</w:t>
            </w:r>
            <w:r w:rsidR="596B302B" w:rsidRPr="3DE2052B">
              <w:rPr>
                <w:rFonts w:ascii="Calibri" w:hAnsi="Calibri" w:cs="Calibri"/>
                <w:sz w:val="28"/>
                <w:szCs w:val="28"/>
              </w:rPr>
              <w:t>.</w:t>
            </w:r>
            <w:r w:rsidRPr="3DE2052B">
              <w:rPr>
                <w:rFonts w:ascii="Calibri" w:hAnsi="Calibri" w:cs="Calibri"/>
                <w:sz w:val="28"/>
                <w:szCs w:val="28"/>
              </w:rPr>
              <w:t xml:space="preserve"> Jo Child</w:t>
            </w:r>
          </w:p>
        </w:tc>
      </w:tr>
      <w:tr w:rsidR="001B1F04" w14:paraId="047186FC" w14:textId="77777777" w:rsidTr="3DE2052B">
        <w:tc>
          <w:tcPr>
            <w:tcW w:w="23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B940D" w14:textId="77777777" w:rsidR="001B1F04" w:rsidRPr="008C2354" w:rsidRDefault="001B1F04" w:rsidP="008C2354">
            <w:pPr>
              <w:pStyle w:val="NoSpacing"/>
              <w:rPr>
                <w:rFonts w:ascii="Calibri" w:hAnsi="Calibri" w:cs="Calibri"/>
                <w:b/>
                <w:sz w:val="20"/>
                <w:szCs w:val="20"/>
              </w:rPr>
            </w:pPr>
          </w:p>
          <w:p w14:paraId="10133A36" w14:textId="77777777" w:rsidR="001B1F04" w:rsidRPr="008C2354" w:rsidRDefault="001B1F04" w:rsidP="008C2354">
            <w:pPr>
              <w:pStyle w:val="NoSpacing"/>
              <w:rPr>
                <w:rFonts w:ascii="Calibri" w:hAnsi="Calibri" w:cs="Calibri"/>
                <w:b/>
              </w:rPr>
            </w:pPr>
            <w:r w:rsidRPr="008C2354">
              <w:rPr>
                <w:rFonts w:ascii="Calibri" w:hAnsi="Calibri" w:cs="Calibri"/>
                <w:b/>
              </w:rPr>
              <w:t>Policy agreed</w:t>
            </w:r>
          </w:p>
          <w:p w14:paraId="0E27B00A" w14:textId="77777777" w:rsidR="001B1F04" w:rsidRPr="008C2354" w:rsidRDefault="001B1F04" w:rsidP="008C2354">
            <w:pPr>
              <w:pStyle w:val="NoSpacing"/>
              <w:rPr>
                <w:rFonts w:ascii="Calibri" w:hAnsi="Calibri" w:cs="Calibri"/>
                <w:b/>
              </w:rPr>
            </w:pPr>
          </w:p>
        </w:tc>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B8BB11" w14:textId="4EF23A81" w:rsidR="001B1F04" w:rsidRPr="00D902FA" w:rsidRDefault="001B1F04" w:rsidP="008C2354">
            <w:pPr>
              <w:pStyle w:val="NoSpacing"/>
              <w:jc w:val="center"/>
              <w:rPr>
                <w:rFonts w:ascii="Calibri" w:hAnsi="Calibri" w:cs="Calibri"/>
                <w:sz w:val="28"/>
                <w:szCs w:val="28"/>
              </w:rPr>
            </w:pPr>
            <w:r w:rsidRPr="3DE2052B">
              <w:rPr>
                <w:rFonts w:ascii="Calibri" w:hAnsi="Calibri" w:cs="Calibri"/>
                <w:sz w:val="28"/>
                <w:szCs w:val="28"/>
              </w:rPr>
              <w:t>202</w:t>
            </w:r>
            <w:r w:rsidR="3DBE7853" w:rsidRPr="3DE2052B">
              <w:rPr>
                <w:rFonts w:ascii="Calibri" w:hAnsi="Calibri" w:cs="Calibri"/>
                <w:sz w:val="28"/>
                <w:szCs w:val="28"/>
              </w:rPr>
              <w:t>4</w:t>
            </w:r>
            <w:r w:rsidRPr="3DE2052B">
              <w:rPr>
                <w:rFonts w:ascii="Calibri" w:hAnsi="Calibri" w:cs="Calibri"/>
                <w:sz w:val="28"/>
                <w:szCs w:val="28"/>
              </w:rPr>
              <w:t xml:space="preserve"> – 2</w:t>
            </w:r>
            <w:r w:rsidR="219C5907" w:rsidRPr="3DE2052B">
              <w:rPr>
                <w:rFonts w:ascii="Calibri" w:hAnsi="Calibri" w:cs="Calibri"/>
                <w:sz w:val="28"/>
                <w:szCs w:val="28"/>
              </w:rPr>
              <w:t>7</w:t>
            </w:r>
          </w:p>
        </w:tc>
      </w:tr>
      <w:tr w:rsidR="001B1F04" w14:paraId="79F9284B" w14:textId="77777777" w:rsidTr="3DE2052B">
        <w:tc>
          <w:tcPr>
            <w:tcW w:w="23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061E4C" w14:textId="77777777" w:rsidR="001B1F04" w:rsidRPr="008C2354" w:rsidRDefault="001B1F04" w:rsidP="008C2354">
            <w:pPr>
              <w:pStyle w:val="NoSpacing"/>
              <w:rPr>
                <w:rFonts w:ascii="Calibri" w:hAnsi="Calibri" w:cs="Calibri"/>
                <w:b/>
                <w:sz w:val="20"/>
                <w:szCs w:val="20"/>
              </w:rPr>
            </w:pPr>
          </w:p>
          <w:p w14:paraId="7696EAFD" w14:textId="77777777" w:rsidR="001B1F04" w:rsidRPr="008C2354" w:rsidRDefault="001B1F04" w:rsidP="008C2354">
            <w:pPr>
              <w:pStyle w:val="NoSpacing"/>
              <w:rPr>
                <w:rFonts w:ascii="Calibri" w:hAnsi="Calibri" w:cs="Calibri"/>
                <w:b/>
              </w:rPr>
            </w:pPr>
            <w:r w:rsidRPr="008C2354">
              <w:rPr>
                <w:rFonts w:ascii="Calibri" w:hAnsi="Calibri" w:cs="Calibri"/>
                <w:b/>
              </w:rPr>
              <w:t>Policy review date</w:t>
            </w:r>
          </w:p>
          <w:p w14:paraId="44EAFD9C" w14:textId="77777777" w:rsidR="001B1F04" w:rsidRPr="008C2354" w:rsidRDefault="001B1F04" w:rsidP="008C2354">
            <w:pPr>
              <w:pStyle w:val="NoSpacing"/>
              <w:rPr>
                <w:rFonts w:ascii="Calibri" w:hAnsi="Calibri" w:cs="Calibri"/>
                <w:b/>
              </w:rPr>
            </w:pPr>
          </w:p>
        </w:tc>
        <w:tc>
          <w:tcPr>
            <w:tcW w:w="6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4D5A5" w14:textId="07F06177" w:rsidR="001B1F04" w:rsidRPr="008C2354" w:rsidRDefault="004A1F88" w:rsidP="3DE2052B">
            <w:pPr>
              <w:pStyle w:val="NoSpacing"/>
              <w:jc w:val="center"/>
              <w:rPr>
                <w:rFonts w:ascii="Calibri" w:hAnsi="Calibri" w:cs="Calibri"/>
                <w:b/>
                <w:bCs/>
                <w:sz w:val="28"/>
                <w:szCs w:val="28"/>
              </w:rPr>
            </w:pPr>
            <w:r>
              <w:rPr>
                <w:rFonts w:ascii="Calibri" w:hAnsi="Calibri" w:cs="Calibri"/>
                <w:b/>
                <w:bCs/>
                <w:sz w:val="28"/>
                <w:szCs w:val="28"/>
              </w:rPr>
              <w:t>October 2027</w:t>
            </w:r>
          </w:p>
        </w:tc>
      </w:tr>
    </w:tbl>
    <w:p w14:paraId="049F31CB" w14:textId="15D2B5DE" w:rsidR="001B1F04" w:rsidRDefault="001B1F04" w:rsidP="3DE2052B">
      <w:pPr>
        <w:spacing w:line="360" w:lineRule="auto"/>
        <w:rPr>
          <w:rFonts w:ascii="Calibri" w:hAnsi="Calibri"/>
          <w:szCs w:val="24"/>
          <w:lang w:val="en-GB"/>
        </w:rPr>
      </w:pPr>
      <w:bookmarkStart w:id="0" w:name="_Toc54533093"/>
    </w:p>
    <w:p w14:paraId="0E8970C9" w14:textId="77777777" w:rsidR="004A1F88" w:rsidRDefault="004A1F88" w:rsidP="3DE2052B">
      <w:pPr>
        <w:spacing w:line="360" w:lineRule="auto"/>
        <w:rPr>
          <w:rFonts w:ascii="Calibri" w:hAnsi="Calibri"/>
          <w:szCs w:val="24"/>
          <w:lang w:val="en-GB"/>
        </w:rPr>
      </w:pPr>
    </w:p>
    <w:p w14:paraId="45F1B9A1" w14:textId="77777777" w:rsidR="004A1F88" w:rsidRPr="001B1F04" w:rsidRDefault="004A1F88" w:rsidP="3DE2052B">
      <w:pPr>
        <w:spacing w:line="360" w:lineRule="auto"/>
        <w:rPr>
          <w:rFonts w:ascii="Calibri" w:hAnsi="Calibri"/>
          <w:szCs w:val="24"/>
          <w:lang w:val="en-GB"/>
        </w:rPr>
      </w:pPr>
    </w:p>
    <w:p w14:paraId="3E7A9F1C" w14:textId="77777777" w:rsidR="001B1F04" w:rsidRPr="001B1F04" w:rsidRDefault="001B1F04" w:rsidP="0024793D">
      <w:pPr>
        <w:rPr>
          <w:rFonts w:ascii="Calibri" w:hAnsi="Calibri"/>
          <w:b/>
          <w:color w:val="000000"/>
          <w:szCs w:val="24"/>
          <w:lang w:val="en-GB"/>
        </w:rPr>
      </w:pPr>
      <w:r w:rsidRPr="001B1F04">
        <w:rPr>
          <w:rFonts w:ascii="Calibri" w:hAnsi="Calibri"/>
          <w:b/>
          <w:color w:val="000000"/>
          <w:szCs w:val="24"/>
          <w:lang w:val="en-GB"/>
        </w:rPr>
        <w:lastRenderedPageBreak/>
        <w:t>Introduction</w:t>
      </w:r>
    </w:p>
    <w:p w14:paraId="53128261" w14:textId="77777777" w:rsidR="001B1F04" w:rsidRDefault="001B1F04" w:rsidP="0024793D">
      <w:pPr>
        <w:rPr>
          <w:rFonts w:ascii="Calibri" w:hAnsi="Calibri"/>
          <w:color w:val="000000"/>
          <w:szCs w:val="24"/>
          <w:lang w:val="en-GB"/>
        </w:rPr>
      </w:pPr>
    </w:p>
    <w:p w14:paraId="2AB58A3D" w14:textId="77777777" w:rsidR="0024793D" w:rsidRPr="0024793D" w:rsidRDefault="0024793D" w:rsidP="0024793D">
      <w:pPr>
        <w:rPr>
          <w:rFonts w:ascii="Calibri" w:hAnsi="Calibri"/>
          <w:color w:val="000000"/>
          <w:szCs w:val="24"/>
          <w:lang w:val="en-GB"/>
        </w:rPr>
      </w:pPr>
      <w:r w:rsidRPr="0024793D">
        <w:rPr>
          <w:rFonts w:ascii="Calibri" w:hAnsi="Calibri"/>
          <w:color w:val="000000"/>
          <w:szCs w:val="24"/>
          <w:lang w:val="en-GB"/>
        </w:rPr>
        <w:t xml:space="preserve">The SEN and Disability Act 2001 extended the Disability Discrimination Act 1995 (DDA) to cover education. Since September 2002, the Governing Body has had three key duties towards disabled pupils, under Part 4 of the DDA:  </w:t>
      </w:r>
    </w:p>
    <w:p w14:paraId="0DB09BB2" w14:textId="77777777" w:rsidR="0024793D" w:rsidRPr="0024793D" w:rsidRDefault="0024793D" w:rsidP="00B035A9">
      <w:pPr>
        <w:numPr>
          <w:ilvl w:val="0"/>
          <w:numId w:val="4"/>
        </w:numPr>
        <w:rPr>
          <w:rFonts w:ascii="Calibri" w:hAnsi="Calibri"/>
          <w:color w:val="000000"/>
          <w:szCs w:val="24"/>
          <w:lang w:val="en-GB"/>
        </w:rPr>
      </w:pPr>
      <w:r w:rsidRPr="0024793D">
        <w:rPr>
          <w:rFonts w:ascii="Calibri" w:hAnsi="Calibri"/>
          <w:color w:val="000000"/>
          <w:szCs w:val="24"/>
          <w:lang w:val="en-GB"/>
        </w:rPr>
        <w:t xml:space="preserve">not to treat disabled pupils less favourably for a reason related to their disability;  </w:t>
      </w:r>
    </w:p>
    <w:p w14:paraId="5F7343EF" w14:textId="77777777" w:rsidR="0024793D" w:rsidRPr="0024793D" w:rsidRDefault="0024793D" w:rsidP="00B035A9">
      <w:pPr>
        <w:numPr>
          <w:ilvl w:val="0"/>
          <w:numId w:val="4"/>
        </w:numPr>
        <w:rPr>
          <w:rFonts w:ascii="Calibri" w:hAnsi="Calibri"/>
          <w:color w:val="000000"/>
          <w:szCs w:val="24"/>
          <w:lang w:val="en-GB"/>
        </w:rPr>
      </w:pPr>
      <w:r w:rsidRPr="0024793D">
        <w:rPr>
          <w:rFonts w:ascii="Calibri" w:hAnsi="Calibri"/>
          <w:color w:val="000000"/>
          <w:szCs w:val="24"/>
          <w:lang w:val="en-GB"/>
        </w:rPr>
        <w:t xml:space="preserve">to make reasonable adjustments for disabled pupils, so that they are not at a substantial disadvantage; </w:t>
      </w:r>
    </w:p>
    <w:p w14:paraId="6B6E1A28" w14:textId="77777777" w:rsidR="0024793D" w:rsidRPr="0024793D" w:rsidRDefault="0024793D" w:rsidP="00B035A9">
      <w:pPr>
        <w:numPr>
          <w:ilvl w:val="0"/>
          <w:numId w:val="4"/>
        </w:numPr>
        <w:rPr>
          <w:rFonts w:ascii="Calibri" w:hAnsi="Calibri"/>
          <w:color w:val="000000"/>
          <w:szCs w:val="24"/>
          <w:lang w:val="en-GB"/>
        </w:rPr>
      </w:pPr>
      <w:r w:rsidRPr="0024793D">
        <w:rPr>
          <w:rFonts w:ascii="Calibri" w:hAnsi="Calibri"/>
          <w:color w:val="000000"/>
          <w:szCs w:val="24"/>
          <w:lang w:val="en-GB"/>
        </w:rPr>
        <w:t xml:space="preserve">to plan to increase access to education for disabled pupils. </w:t>
      </w:r>
    </w:p>
    <w:p w14:paraId="62486C05" w14:textId="77777777" w:rsidR="0024793D" w:rsidRPr="0024793D" w:rsidRDefault="0024793D" w:rsidP="0024793D">
      <w:pPr>
        <w:rPr>
          <w:rFonts w:ascii="Calibri" w:hAnsi="Calibri"/>
          <w:color w:val="000000"/>
          <w:szCs w:val="24"/>
          <w:lang w:val="en-GB"/>
        </w:rPr>
      </w:pPr>
    </w:p>
    <w:p w14:paraId="20350168" w14:textId="77777777" w:rsidR="0024793D" w:rsidRPr="0024793D" w:rsidRDefault="0024793D" w:rsidP="0024793D">
      <w:pPr>
        <w:rPr>
          <w:rFonts w:ascii="Calibri" w:hAnsi="Calibri"/>
          <w:color w:val="000000"/>
          <w:szCs w:val="24"/>
          <w:lang w:val="en-GB"/>
        </w:rPr>
      </w:pPr>
      <w:r w:rsidRPr="0024793D">
        <w:rPr>
          <w:rFonts w:ascii="Calibri" w:hAnsi="Calibri"/>
          <w:color w:val="000000"/>
          <w:szCs w:val="24"/>
          <w:lang w:val="en-GB"/>
        </w:rPr>
        <w:t xml:space="preserve">This plan sets out the proposals of the Proprietor/Governing Body of the school to increase access to education for disabled pupils in the three areas required by the planning duties in the DDA: </w:t>
      </w:r>
    </w:p>
    <w:p w14:paraId="512D26DE" w14:textId="77777777" w:rsidR="0024793D" w:rsidRPr="0024793D" w:rsidRDefault="0024793D" w:rsidP="00B035A9">
      <w:pPr>
        <w:numPr>
          <w:ilvl w:val="0"/>
          <w:numId w:val="5"/>
        </w:numPr>
        <w:rPr>
          <w:rFonts w:ascii="Calibri" w:hAnsi="Calibri"/>
          <w:color w:val="000000"/>
          <w:szCs w:val="24"/>
          <w:lang w:val="en-GB"/>
        </w:rPr>
      </w:pPr>
      <w:r w:rsidRPr="0024793D">
        <w:rPr>
          <w:rFonts w:ascii="Calibri" w:hAnsi="Calibri"/>
          <w:color w:val="000000"/>
          <w:szCs w:val="24"/>
          <w:lang w:val="en-GB"/>
        </w:rPr>
        <w:t xml:space="preserve">increasing the extent to which disabled pupils can participate in the school curriculum; </w:t>
      </w:r>
    </w:p>
    <w:p w14:paraId="5EEFBBC6" w14:textId="77777777" w:rsidR="0024793D" w:rsidRPr="0024793D" w:rsidRDefault="0024793D" w:rsidP="00B035A9">
      <w:pPr>
        <w:numPr>
          <w:ilvl w:val="0"/>
          <w:numId w:val="5"/>
        </w:numPr>
        <w:rPr>
          <w:rFonts w:ascii="Calibri" w:hAnsi="Calibri"/>
          <w:color w:val="000000"/>
          <w:szCs w:val="24"/>
          <w:lang w:val="en-GB"/>
        </w:rPr>
      </w:pPr>
      <w:r w:rsidRPr="0024793D">
        <w:rPr>
          <w:rFonts w:ascii="Calibri" w:hAnsi="Calibri"/>
          <w:color w:val="000000"/>
          <w:szCs w:val="24"/>
          <w:lang w:val="en-GB"/>
        </w:rPr>
        <w:t xml:space="preserve">improving the environment of the school to increase the extent to which disabled pupils can take advantage of education and associated services;  </w:t>
      </w:r>
    </w:p>
    <w:p w14:paraId="2443832F" w14:textId="77777777" w:rsidR="0024793D" w:rsidRPr="0024793D" w:rsidRDefault="0024793D" w:rsidP="00B035A9">
      <w:pPr>
        <w:numPr>
          <w:ilvl w:val="0"/>
          <w:numId w:val="5"/>
        </w:numPr>
        <w:rPr>
          <w:rFonts w:ascii="Calibri" w:hAnsi="Calibri"/>
          <w:color w:val="000000"/>
          <w:szCs w:val="24"/>
          <w:lang w:val="en-GB"/>
        </w:rPr>
      </w:pPr>
      <w:r w:rsidRPr="0024793D">
        <w:rPr>
          <w:rFonts w:ascii="Calibri" w:hAnsi="Calibri"/>
          <w:color w:val="000000"/>
          <w:szCs w:val="24"/>
          <w:lang w:val="en-GB"/>
        </w:rPr>
        <w:t xml:space="preserve">improving the delivery to disabled pupils of information, which is provided in writing for pupils who are not disabled. </w:t>
      </w:r>
    </w:p>
    <w:p w14:paraId="4101652C" w14:textId="77777777" w:rsidR="0024793D" w:rsidRPr="0024793D" w:rsidRDefault="0024793D" w:rsidP="0024793D">
      <w:pPr>
        <w:rPr>
          <w:rFonts w:ascii="Calibri" w:hAnsi="Calibri"/>
          <w:color w:val="000000"/>
          <w:szCs w:val="24"/>
          <w:lang w:val="en-GB"/>
        </w:rPr>
      </w:pPr>
    </w:p>
    <w:p w14:paraId="2BEA4E9A" w14:textId="77777777" w:rsidR="0024793D" w:rsidRPr="0024793D" w:rsidRDefault="0024793D" w:rsidP="0024793D">
      <w:pPr>
        <w:rPr>
          <w:rFonts w:ascii="Calibri" w:hAnsi="Calibri"/>
          <w:color w:val="000000"/>
          <w:szCs w:val="24"/>
          <w:lang w:val="en-GB"/>
        </w:rPr>
      </w:pPr>
      <w:r w:rsidRPr="0024793D">
        <w:rPr>
          <w:rFonts w:ascii="Calibri" w:hAnsi="Calibri"/>
          <w:color w:val="000000"/>
          <w:szCs w:val="24"/>
          <w:lang w:val="en-GB"/>
        </w:rPr>
        <w:t xml:space="preserve">It is a requirement that the school’s accessibility plan is resourced, implemented, reviewed and revised as necessary and reported on annually. Attached is a set of action plans showing how the school will address the priorities identified in the plan.  </w:t>
      </w:r>
    </w:p>
    <w:p w14:paraId="4B99056E" w14:textId="77777777" w:rsidR="0024793D" w:rsidRPr="0024793D" w:rsidRDefault="0024793D" w:rsidP="0024793D">
      <w:pPr>
        <w:rPr>
          <w:rFonts w:ascii="Calibri" w:hAnsi="Calibri"/>
          <w:color w:val="000000"/>
          <w:szCs w:val="24"/>
          <w:lang w:val="en-GB"/>
        </w:rPr>
      </w:pPr>
    </w:p>
    <w:p w14:paraId="5B5796EC" w14:textId="77777777" w:rsidR="0024793D" w:rsidRDefault="0024793D" w:rsidP="0024793D">
      <w:pPr>
        <w:rPr>
          <w:rFonts w:ascii="Calibri" w:hAnsi="Calibri"/>
          <w:b/>
          <w:szCs w:val="24"/>
          <w:lang w:val="en-GB"/>
        </w:rPr>
      </w:pPr>
      <w:r w:rsidRPr="001B1F04">
        <w:rPr>
          <w:rFonts w:ascii="Calibri" w:hAnsi="Calibri"/>
          <w:b/>
          <w:szCs w:val="24"/>
          <w:lang w:val="en-GB"/>
        </w:rPr>
        <w:t xml:space="preserve">The School’s Context </w:t>
      </w:r>
      <w:bookmarkStart w:id="1" w:name="_Toc54533094"/>
      <w:bookmarkEnd w:id="0"/>
    </w:p>
    <w:p w14:paraId="1299C43A" w14:textId="77777777" w:rsidR="001B1F04" w:rsidRPr="001B1F04" w:rsidRDefault="001B1F04" w:rsidP="0024793D">
      <w:pPr>
        <w:rPr>
          <w:rFonts w:ascii="Calibri" w:hAnsi="Calibri"/>
          <w:b/>
          <w:szCs w:val="24"/>
          <w:lang w:val="en-GB"/>
        </w:rPr>
      </w:pPr>
    </w:p>
    <w:p w14:paraId="3182A6BF" w14:textId="77777777" w:rsidR="0024793D" w:rsidRPr="0024793D" w:rsidRDefault="0024793D" w:rsidP="00FA03AF">
      <w:pPr>
        <w:ind w:right="-142"/>
        <w:rPr>
          <w:rFonts w:ascii="Calibri" w:hAnsi="Calibri"/>
          <w:szCs w:val="24"/>
          <w:lang w:val="en-GB"/>
        </w:rPr>
      </w:pPr>
      <w:r w:rsidRPr="008253A1">
        <w:rPr>
          <w:rFonts w:ascii="Calibri" w:hAnsi="Calibri"/>
          <w:bCs/>
          <w:szCs w:val="24"/>
          <w:lang w:val="en-GB"/>
        </w:rPr>
        <w:t>W</w:t>
      </w:r>
      <w:r w:rsidR="00FA03AF" w:rsidRPr="008253A1">
        <w:rPr>
          <w:rFonts w:ascii="Calibri" w:hAnsi="Calibri"/>
          <w:bCs/>
          <w:szCs w:val="24"/>
          <w:lang w:val="en-GB"/>
        </w:rPr>
        <w:t>e are</w:t>
      </w:r>
      <w:r w:rsidRPr="008253A1">
        <w:rPr>
          <w:rFonts w:ascii="Calibri" w:hAnsi="Calibri"/>
          <w:bCs/>
          <w:szCs w:val="24"/>
          <w:lang w:val="en-GB"/>
        </w:rPr>
        <w:t xml:space="preserve"> a</w:t>
      </w:r>
      <w:bookmarkEnd w:id="1"/>
      <w:r w:rsidR="008253A1">
        <w:rPr>
          <w:rFonts w:ascii="Calibri" w:hAnsi="Calibri"/>
          <w:bCs/>
          <w:szCs w:val="24"/>
          <w:lang w:val="en-GB"/>
        </w:rPr>
        <w:t xml:space="preserve"> P</w:t>
      </w:r>
      <w:r w:rsidR="005E66FF">
        <w:rPr>
          <w:rFonts w:ascii="Calibri" w:hAnsi="Calibri"/>
          <w:bCs/>
          <w:szCs w:val="24"/>
          <w:lang w:val="en-GB"/>
        </w:rPr>
        <w:t>rimary</w:t>
      </w:r>
      <w:r w:rsidRPr="0024793D">
        <w:rPr>
          <w:rFonts w:ascii="Calibri" w:hAnsi="Calibri"/>
          <w:szCs w:val="24"/>
          <w:lang w:val="en-GB"/>
        </w:rPr>
        <w:t xml:space="preserve"> </w:t>
      </w:r>
      <w:bookmarkStart w:id="2" w:name="_Toc54533095"/>
      <w:r w:rsidR="008253A1">
        <w:rPr>
          <w:rFonts w:ascii="Calibri" w:hAnsi="Calibri"/>
          <w:szCs w:val="24"/>
          <w:lang w:val="en-GB"/>
        </w:rPr>
        <w:t>S</w:t>
      </w:r>
      <w:r w:rsidRPr="0024793D">
        <w:rPr>
          <w:rFonts w:ascii="Calibri" w:hAnsi="Calibri"/>
          <w:szCs w:val="24"/>
          <w:lang w:val="en-GB"/>
        </w:rPr>
        <w:t xml:space="preserve">chool </w:t>
      </w:r>
      <w:r w:rsidR="008253A1">
        <w:rPr>
          <w:rFonts w:ascii="Calibri" w:hAnsi="Calibri"/>
          <w:szCs w:val="24"/>
          <w:lang w:val="en-GB"/>
        </w:rPr>
        <w:t>with a N</w:t>
      </w:r>
      <w:r w:rsidR="005E66FF">
        <w:rPr>
          <w:rFonts w:ascii="Calibri" w:hAnsi="Calibri"/>
          <w:szCs w:val="24"/>
          <w:lang w:val="en-GB"/>
        </w:rPr>
        <w:t xml:space="preserve">ursery and </w:t>
      </w:r>
      <w:r w:rsidR="001B1F04">
        <w:rPr>
          <w:rFonts w:ascii="Calibri" w:hAnsi="Calibri"/>
          <w:szCs w:val="24"/>
          <w:lang w:val="en-GB"/>
        </w:rPr>
        <w:t>Special Resource Base</w:t>
      </w:r>
      <w:r w:rsidR="005E66FF">
        <w:rPr>
          <w:rFonts w:ascii="Calibri" w:hAnsi="Calibri"/>
          <w:szCs w:val="24"/>
          <w:lang w:val="en-GB"/>
        </w:rPr>
        <w:t xml:space="preserve"> for boys and girls age range 3yrs to 11</w:t>
      </w:r>
      <w:r w:rsidR="008253A1">
        <w:rPr>
          <w:rFonts w:ascii="Calibri" w:hAnsi="Calibri"/>
          <w:szCs w:val="24"/>
          <w:lang w:val="en-GB"/>
        </w:rPr>
        <w:t>yrs</w:t>
      </w:r>
      <w:r w:rsidR="00FA03AF">
        <w:rPr>
          <w:rFonts w:ascii="Calibri" w:hAnsi="Calibri"/>
          <w:szCs w:val="24"/>
          <w:lang w:val="en-GB"/>
        </w:rPr>
        <w:t>.</w:t>
      </w:r>
      <w:r w:rsidRPr="0024793D">
        <w:rPr>
          <w:rFonts w:ascii="Calibri" w:hAnsi="Calibri"/>
          <w:szCs w:val="24"/>
          <w:lang w:val="en-GB"/>
        </w:rPr>
        <w:t xml:space="preserve">  The school comprises of </w:t>
      </w:r>
      <w:r w:rsidR="005E66FF">
        <w:rPr>
          <w:rFonts w:ascii="Calibri" w:hAnsi="Calibri"/>
          <w:szCs w:val="24"/>
          <w:lang w:val="en-GB"/>
        </w:rPr>
        <w:t>mainly one one-storey building in amongst large grounds</w:t>
      </w:r>
      <w:r w:rsidRPr="0024793D">
        <w:rPr>
          <w:rFonts w:ascii="Calibri" w:hAnsi="Calibri"/>
          <w:szCs w:val="24"/>
          <w:lang w:val="en-GB"/>
        </w:rPr>
        <w:t>.</w:t>
      </w:r>
      <w:bookmarkEnd w:id="2"/>
    </w:p>
    <w:p w14:paraId="4DDBEF00" w14:textId="77777777" w:rsidR="0024793D" w:rsidRDefault="0024793D" w:rsidP="0024793D">
      <w:pPr>
        <w:rPr>
          <w:rFonts w:ascii="Calibri" w:hAnsi="Calibri"/>
          <w:szCs w:val="24"/>
          <w:lang w:val="en-GB"/>
        </w:rPr>
      </w:pPr>
    </w:p>
    <w:p w14:paraId="71720210" w14:textId="77777777" w:rsidR="0024793D" w:rsidRDefault="0024793D" w:rsidP="0024793D">
      <w:pPr>
        <w:rPr>
          <w:rFonts w:ascii="Calibri" w:hAnsi="Calibri"/>
          <w:b/>
          <w:szCs w:val="24"/>
          <w:lang w:val="en-GB"/>
        </w:rPr>
      </w:pPr>
      <w:r w:rsidRPr="001B1F04">
        <w:rPr>
          <w:rFonts w:ascii="Calibri" w:hAnsi="Calibri"/>
          <w:b/>
          <w:szCs w:val="24"/>
          <w:lang w:val="en-GB"/>
        </w:rPr>
        <w:t>The School’s Aims</w:t>
      </w:r>
    </w:p>
    <w:p w14:paraId="3461D779" w14:textId="77777777" w:rsidR="001B1F04" w:rsidRPr="001B1F04" w:rsidRDefault="001B1F04" w:rsidP="0024793D">
      <w:pPr>
        <w:rPr>
          <w:rFonts w:ascii="Calibri" w:hAnsi="Calibri"/>
          <w:b/>
          <w:szCs w:val="24"/>
          <w:lang w:val="en-GB"/>
        </w:rPr>
      </w:pPr>
    </w:p>
    <w:p w14:paraId="3D072636" w14:textId="77777777" w:rsidR="005E66FF" w:rsidRPr="00561950" w:rsidRDefault="005E66FF" w:rsidP="005E66FF">
      <w:pPr>
        <w:pStyle w:val="NoSpacing"/>
        <w:jc w:val="both"/>
        <w:rPr>
          <w:rFonts w:ascii="Calibri" w:hAnsi="Calibri" w:cs="Arial"/>
        </w:rPr>
      </w:pPr>
      <w:r w:rsidRPr="00561950">
        <w:rPr>
          <w:rFonts w:ascii="Calibri" w:hAnsi="Calibri" w:cs="Arial"/>
        </w:rPr>
        <w:t>We have a continuing dialogue about our aims – which may from time to time be modified or redefined.</w:t>
      </w:r>
    </w:p>
    <w:p w14:paraId="604AFFED" w14:textId="77777777" w:rsidR="005E66FF" w:rsidRPr="00561950" w:rsidRDefault="005E66FF" w:rsidP="005E66FF">
      <w:pPr>
        <w:pStyle w:val="NoSpacing"/>
        <w:jc w:val="both"/>
        <w:rPr>
          <w:rFonts w:ascii="Calibri" w:hAnsi="Calibri" w:cs="Arial"/>
        </w:rPr>
      </w:pPr>
      <w:r w:rsidRPr="00561950">
        <w:rPr>
          <w:rFonts w:ascii="Calibri" w:hAnsi="Calibri" w:cs="Arial"/>
        </w:rPr>
        <w:t>Our basic goal is to help each child achieve his or her potential.</w:t>
      </w:r>
    </w:p>
    <w:p w14:paraId="3CF2D8B6" w14:textId="77777777" w:rsidR="005E66FF" w:rsidRPr="00561950" w:rsidRDefault="005E66FF" w:rsidP="005E66FF">
      <w:pPr>
        <w:pStyle w:val="NoSpacing"/>
        <w:jc w:val="both"/>
        <w:rPr>
          <w:rFonts w:ascii="Calibri" w:hAnsi="Calibri" w:cs="Arial"/>
        </w:rPr>
      </w:pPr>
    </w:p>
    <w:p w14:paraId="06CE4B8C" w14:textId="77777777" w:rsidR="005E66FF" w:rsidRPr="00561950" w:rsidRDefault="005E66FF" w:rsidP="005E66FF">
      <w:pPr>
        <w:pStyle w:val="NoSpacing"/>
        <w:jc w:val="both"/>
        <w:rPr>
          <w:rFonts w:ascii="Calibri" w:hAnsi="Calibri" w:cs="Arial"/>
        </w:rPr>
      </w:pPr>
      <w:r w:rsidRPr="00561950">
        <w:rPr>
          <w:rFonts w:ascii="Calibri" w:hAnsi="Calibri" w:cs="Arial"/>
        </w:rPr>
        <w:t>Together with support from home, we aim to help your child…</w:t>
      </w:r>
    </w:p>
    <w:p w14:paraId="79F93236" w14:textId="77777777" w:rsidR="005E66FF" w:rsidRPr="00561950" w:rsidRDefault="005E66FF" w:rsidP="005E66FF">
      <w:pPr>
        <w:pStyle w:val="NoSpacing"/>
        <w:numPr>
          <w:ilvl w:val="0"/>
          <w:numId w:val="10"/>
        </w:numPr>
        <w:jc w:val="both"/>
        <w:rPr>
          <w:rFonts w:ascii="Calibri" w:hAnsi="Calibri" w:cs="Arial"/>
        </w:rPr>
      </w:pPr>
      <w:r w:rsidRPr="00561950">
        <w:rPr>
          <w:rFonts w:ascii="Calibri" w:hAnsi="Calibri" w:cs="Arial"/>
        </w:rPr>
        <w:t>read, write, listen and speak effectively</w:t>
      </w:r>
    </w:p>
    <w:p w14:paraId="2FF84A79" w14:textId="77777777" w:rsidR="005E66FF" w:rsidRPr="00561950" w:rsidRDefault="005E66FF" w:rsidP="005E66FF">
      <w:pPr>
        <w:pStyle w:val="NoSpacing"/>
        <w:numPr>
          <w:ilvl w:val="0"/>
          <w:numId w:val="10"/>
        </w:numPr>
        <w:jc w:val="both"/>
        <w:rPr>
          <w:rFonts w:ascii="Calibri" w:hAnsi="Calibri" w:cs="Arial"/>
        </w:rPr>
      </w:pPr>
      <w:r w:rsidRPr="00561950">
        <w:rPr>
          <w:rFonts w:ascii="Calibri" w:hAnsi="Calibri" w:cs="Arial"/>
        </w:rPr>
        <w:t xml:space="preserve">learn about </w:t>
      </w:r>
      <w:proofErr w:type="spellStart"/>
      <w:r w:rsidRPr="00561950">
        <w:rPr>
          <w:rFonts w:ascii="Calibri" w:hAnsi="Calibri" w:cs="Arial"/>
        </w:rPr>
        <w:t>maths</w:t>
      </w:r>
      <w:proofErr w:type="spellEnd"/>
      <w:r w:rsidRPr="00561950">
        <w:rPr>
          <w:rFonts w:ascii="Calibri" w:hAnsi="Calibri" w:cs="Arial"/>
        </w:rPr>
        <w:t xml:space="preserve"> and science</w:t>
      </w:r>
    </w:p>
    <w:p w14:paraId="52019372" w14:textId="77777777" w:rsidR="005E66FF" w:rsidRPr="00561950" w:rsidRDefault="005E66FF" w:rsidP="005E66FF">
      <w:pPr>
        <w:pStyle w:val="NoSpacing"/>
        <w:numPr>
          <w:ilvl w:val="0"/>
          <w:numId w:val="10"/>
        </w:numPr>
        <w:jc w:val="both"/>
        <w:rPr>
          <w:rFonts w:ascii="Calibri" w:hAnsi="Calibri" w:cs="Arial"/>
        </w:rPr>
      </w:pPr>
      <w:r w:rsidRPr="00561950">
        <w:rPr>
          <w:rFonts w:ascii="Calibri" w:hAnsi="Calibri" w:cs="Arial"/>
        </w:rPr>
        <w:t>understand how the world constantly changes</w:t>
      </w:r>
    </w:p>
    <w:p w14:paraId="15E0F676" w14:textId="77777777" w:rsidR="005E66FF" w:rsidRPr="00561950" w:rsidRDefault="005E66FF" w:rsidP="005E66FF">
      <w:pPr>
        <w:pStyle w:val="NoSpacing"/>
        <w:numPr>
          <w:ilvl w:val="0"/>
          <w:numId w:val="10"/>
        </w:numPr>
        <w:jc w:val="both"/>
        <w:rPr>
          <w:rFonts w:ascii="Calibri" w:hAnsi="Calibri" w:cs="Arial"/>
        </w:rPr>
      </w:pPr>
      <w:r w:rsidRPr="00561950">
        <w:rPr>
          <w:rFonts w:ascii="Calibri" w:hAnsi="Calibri" w:cs="Arial"/>
        </w:rPr>
        <w:t>enjoy the arts, music and design</w:t>
      </w:r>
    </w:p>
    <w:p w14:paraId="504D4BDE" w14:textId="77777777" w:rsidR="005E66FF" w:rsidRPr="00561950" w:rsidRDefault="005E66FF" w:rsidP="005E66FF">
      <w:pPr>
        <w:pStyle w:val="NoSpacing"/>
        <w:numPr>
          <w:ilvl w:val="0"/>
          <w:numId w:val="10"/>
        </w:numPr>
        <w:jc w:val="both"/>
        <w:rPr>
          <w:rFonts w:ascii="Calibri" w:hAnsi="Calibri" w:cs="Arial"/>
        </w:rPr>
      </w:pPr>
      <w:r w:rsidRPr="00561950">
        <w:rPr>
          <w:rFonts w:ascii="Calibri" w:hAnsi="Calibri" w:cs="Arial"/>
        </w:rPr>
        <w:t>enjoy physical activities and games skills</w:t>
      </w:r>
    </w:p>
    <w:p w14:paraId="2C596F44" w14:textId="77777777" w:rsidR="005E66FF" w:rsidRPr="00561950" w:rsidRDefault="005E66FF" w:rsidP="005E66FF">
      <w:pPr>
        <w:pStyle w:val="NoSpacing"/>
        <w:numPr>
          <w:ilvl w:val="0"/>
          <w:numId w:val="10"/>
        </w:numPr>
        <w:jc w:val="both"/>
        <w:rPr>
          <w:rFonts w:ascii="Calibri" w:hAnsi="Calibri" w:cs="Arial"/>
        </w:rPr>
      </w:pPr>
      <w:r w:rsidRPr="00561950">
        <w:rPr>
          <w:rFonts w:ascii="Calibri" w:hAnsi="Calibri" w:cs="Arial"/>
        </w:rPr>
        <w:t xml:space="preserve">develop spiritual values of truth, peace, love and </w:t>
      </w:r>
      <w:r w:rsidR="008253A1" w:rsidRPr="00561950">
        <w:rPr>
          <w:rFonts w:ascii="Calibri" w:hAnsi="Calibri" w:cs="Arial"/>
        </w:rPr>
        <w:t>non-violence</w:t>
      </w:r>
      <w:r w:rsidRPr="00561950">
        <w:rPr>
          <w:rFonts w:ascii="Calibri" w:hAnsi="Calibri" w:cs="Arial"/>
        </w:rPr>
        <w:t xml:space="preserve"> </w:t>
      </w:r>
    </w:p>
    <w:p w14:paraId="2083178F" w14:textId="77777777" w:rsidR="005E66FF" w:rsidRPr="00561950" w:rsidRDefault="005E66FF" w:rsidP="005E66FF">
      <w:pPr>
        <w:pStyle w:val="NoSpacing"/>
        <w:numPr>
          <w:ilvl w:val="0"/>
          <w:numId w:val="10"/>
        </w:numPr>
        <w:jc w:val="both"/>
        <w:rPr>
          <w:rFonts w:ascii="Calibri" w:hAnsi="Calibri" w:cs="Arial"/>
        </w:rPr>
      </w:pPr>
      <w:r w:rsidRPr="00561950">
        <w:rPr>
          <w:rFonts w:ascii="Calibri" w:hAnsi="Calibri" w:cs="Arial"/>
        </w:rPr>
        <w:t>develop tolerance of all races and ways of life</w:t>
      </w:r>
    </w:p>
    <w:p w14:paraId="2989CC51" w14:textId="77777777" w:rsidR="005E66FF" w:rsidRPr="00561950" w:rsidRDefault="005E66FF" w:rsidP="005E66FF">
      <w:pPr>
        <w:pStyle w:val="NoSpacing"/>
        <w:numPr>
          <w:ilvl w:val="0"/>
          <w:numId w:val="10"/>
        </w:numPr>
        <w:jc w:val="both"/>
        <w:rPr>
          <w:rFonts w:ascii="Calibri" w:hAnsi="Calibri" w:cs="Arial"/>
        </w:rPr>
      </w:pPr>
      <w:r w:rsidRPr="00561950">
        <w:rPr>
          <w:rFonts w:ascii="Calibri" w:hAnsi="Calibri" w:cs="Arial"/>
        </w:rPr>
        <w:t>feel valued and deal with issues in a sensitive way</w:t>
      </w:r>
    </w:p>
    <w:p w14:paraId="0FB78278" w14:textId="77777777" w:rsidR="005E66FF" w:rsidRPr="00561950" w:rsidRDefault="005E66FF" w:rsidP="005E66FF">
      <w:pPr>
        <w:pStyle w:val="NoSpacing"/>
        <w:jc w:val="both"/>
        <w:rPr>
          <w:rFonts w:ascii="Calibri" w:hAnsi="Calibri" w:cs="Arial"/>
        </w:rPr>
      </w:pPr>
    </w:p>
    <w:p w14:paraId="0562CB0E" w14:textId="545A45CA" w:rsidR="0024793D" w:rsidRPr="004A1F88" w:rsidRDefault="005E66FF" w:rsidP="004A1F88">
      <w:pPr>
        <w:pStyle w:val="NoSpacing"/>
        <w:jc w:val="both"/>
        <w:rPr>
          <w:rFonts w:ascii="Calibri" w:hAnsi="Calibri" w:cs="Arial"/>
        </w:rPr>
      </w:pPr>
      <w:r w:rsidRPr="00561950">
        <w:rPr>
          <w:rFonts w:ascii="Calibri" w:hAnsi="Calibri" w:cs="Arial"/>
        </w:rPr>
        <w:t xml:space="preserve">The school and teaching staff employ an </w:t>
      </w:r>
      <w:proofErr w:type="gramStart"/>
      <w:r w:rsidRPr="00561950">
        <w:rPr>
          <w:rFonts w:ascii="Calibri" w:hAnsi="Calibri" w:cs="Arial"/>
        </w:rPr>
        <w:t>open door</w:t>
      </w:r>
      <w:proofErr w:type="gramEnd"/>
      <w:r w:rsidRPr="00561950">
        <w:rPr>
          <w:rFonts w:ascii="Calibri" w:hAnsi="Calibri" w:cs="Arial"/>
        </w:rPr>
        <w:t xml:space="preserve"> policy and are always willing to discuss matters with parents and guardians.</w:t>
      </w:r>
    </w:p>
    <w:p w14:paraId="7A2100FF" w14:textId="77777777" w:rsidR="0024793D" w:rsidRPr="0024793D" w:rsidRDefault="0024793D" w:rsidP="0024793D">
      <w:pPr>
        <w:rPr>
          <w:rFonts w:ascii="Calibri" w:hAnsi="Calibri"/>
          <w:bCs/>
          <w:szCs w:val="24"/>
          <w:lang w:val="en-GB"/>
        </w:rPr>
      </w:pPr>
      <w:r w:rsidRPr="0024793D">
        <w:rPr>
          <w:rFonts w:ascii="Calibri" w:hAnsi="Calibri"/>
          <w:bCs/>
          <w:szCs w:val="24"/>
          <w:lang w:val="en-GB"/>
        </w:rPr>
        <w:lastRenderedPageBreak/>
        <w:t>We are working within a national framework for educational inclusion provided by:</w:t>
      </w:r>
    </w:p>
    <w:p w14:paraId="0F9E3C17" w14:textId="77777777" w:rsidR="0024793D" w:rsidRPr="0024793D" w:rsidRDefault="0024793D" w:rsidP="00B035A9">
      <w:pPr>
        <w:numPr>
          <w:ilvl w:val="0"/>
          <w:numId w:val="6"/>
        </w:numPr>
        <w:rPr>
          <w:rFonts w:ascii="Calibri" w:hAnsi="Calibri"/>
          <w:szCs w:val="24"/>
          <w:lang w:val="en-GB"/>
        </w:rPr>
      </w:pPr>
      <w:r w:rsidRPr="0024793D">
        <w:rPr>
          <w:rFonts w:ascii="Calibri" w:hAnsi="Calibri"/>
          <w:szCs w:val="24"/>
          <w:lang w:val="en-GB"/>
        </w:rPr>
        <w:t>Inclusive School (DfES 0774/2001)</w:t>
      </w:r>
    </w:p>
    <w:p w14:paraId="0E4E21DF" w14:textId="77777777" w:rsidR="0024793D" w:rsidRPr="0024793D" w:rsidRDefault="0024793D" w:rsidP="00B035A9">
      <w:pPr>
        <w:numPr>
          <w:ilvl w:val="0"/>
          <w:numId w:val="6"/>
        </w:numPr>
        <w:rPr>
          <w:rFonts w:ascii="Calibri" w:hAnsi="Calibri"/>
          <w:b/>
          <w:szCs w:val="24"/>
          <w:lang w:val="en-GB"/>
        </w:rPr>
      </w:pPr>
      <w:r w:rsidRPr="0024793D">
        <w:rPr>
          <w:rFonts w:ascii="Calibri" w:hAnsi="Calibri"/>
          <w:szCs w:val="24"/>
          <w:lang w:val="en-GB"/>
        </w:rPr>
        <w:t>SEN &amp; Disability Act</w:t>
      </w:r>
      <w:r w:rsidRPr="0024793D">
        <w:rPr>
          <w:rFonts w:ascii="Calibri" w:hAnsi="Calibri"/>
          <w:b/>
          <w:szCs w:val="24"/>
          <w:lang w:val="en-GB"/>
        </w:rPr>
        <w:t xml:space="preserve"> 2001</w:t>
      </w:r>
    </w:p>
    <w:p w14:paraId="209ABCA7" w14:textId="77777777" w:rsidR="0024793D" w:rsidRPr="0024793D" w:rsidRDefault="0024793D" w:rsidP="00B035A9">
      <w:pPr>
        <w:numPr>
          <w:ilvl w:val="0"/>
          <w:numId w:val="6"/>
        </w:numPr>
        <w:rPr>
          <w:rFonts w:ascii="Calibri" w:hAnsi="Calibri"/>
          <w:b/>
          <w:szCs w:val="24"/>
          <w:lang w:val="en-GB"/>
        </w:rPr>
      </w:pPr>
      <w:r w:rsidRPr="0024793D">
        <w:rPr>
          <w:rFonts w:ascii="Calibri" w:hAnsi="Calibri"/>
          <w:szCs w:val="24"/>
          <w:lang w:val="en-GB"/>
        </w:rPr>
        <w:t>The S</w:t>
      </w:r>
      <w:r>
        <w:rPr>
          <w:rFonts w:ascii="Calibri" w:hAnsi="Calibri"/>
          <w:b/>
          <w:szCs w:val="24"/>
          <w:lang w:val="en-GB"/>
        </w:rPr>
        <w:t>EN Revised Code of Practice 2002</w:t>
      </w:r>
    </w:p>
    <w:p w14:paraId="56940FB3" w14:textId="77777777" w:rsidR="0024793D" w:rsidRPr="0024793D" w:rsidRDefault="0024793D" w:rsidP="00B035A9">
      <w:pPr>
        <w:numPr>
          <w:ilvl w:val="0"/>
          <w:numId w:val="6"/>
        </w:numPr>
        <w:rPr>
          <w:rFonts w:ascii="Calibri" w:hAnsi="Calibri"/>
          <w:szCs w:val="24"/>
          <w:lang w:val="en-GB"/>
        </w:rPr>
      </w:pPr>
      <w:proofErr w:type="gramStart"/>
      <w:r w:rsidRPr="0024793D">
        <w:rPr>
          <w:rFonts w:ascii="Calibri" w:hAnsi="Calibri"/>
          <w:szCs w:val="24"/>
          <w:lang w:val="en-GB"/>
        </w:rPr>
        <w:t>The  Disability</w:t>
      </w:r>
      <w:proofErr w:type="gramEnd"/>
      <w:r w:rsidRPr="0024793D">
        <w:rPr>
          <w:rFonts w:ascii="Calibri" w:hAnsi="Calibri"/>
          <w:szCs w:val="24"/>
          <w:lang w:val="en-GB"/>
        </w:rPr>
        <w:t xml:space="preserve"> Discriminat</w:t>
      </w:r>
      <w:r w:rsidRPr="0024793D">
        <w:rPr>
          <w:rFonts w:ascii="Calibri" w:hAnsi="Calibri"/>
          <w:b/>
          <w:szCs w:val="24"/>
          <w:lang w:val="en-GB"/>
        </w:rPr>
        <w:t>ion Act (amended for school 2001</w:t>
      </w:r>
      <w:r w:rsidRPr="0024793D">
        <w:rPr>
          <w:rFonts w:ascii="Calibri" w:hAnsi="Calibri"/>
          <w:szCs w:val="24"/>
          <w:lang w:val="en-GB"/>
        </w:rPr>
        <w:t>)</w:t>
      </w:r>
    </w:p>
    <w:p w14:paraId="02E36291" w14:textId="77777777" w:rsidR="0024793D" w:rsidRPr="0024793D" w:rsidRDefault="0024793D" w:rsidP="00B035A9">
      <w:pPr>
        <w:numPr>
          <w:ilvl w:val="0"/>
          <w:numId w:val="6"/>
        </w:numPr>
        <w:rPr>
          <w:rFonts w:ascii="Calibri" w:hAnsi="Calibri"/>
          <w:szCs w:val="24"/>
          <w:lang w:val="en-GB"/>
        </w:rPr>
      </w:pPr>
      <w:r w:rsidRPr="0024793D">
        <w:rPr>
          <w:rFonts w:ascii="Calibri" w:hAnsi="Calibri"/>
          <w:szCs w:val="24"/>
          <w:lang w:val="en-GB"/>
        </w:rPr>
        <w:t>Code of Practice for Schools (Disability Rights Commission)</w:t>
      </w:r>
    </w:p>
    <w:p w14:paraId="79ED003B" w14:textId="77777777" w:rsidR="0024793D" w:rsidRPr="0024793D" w:rsidRDefault="0024793D" w:rsidP="00B035A9">
      <w:pPr>
        <w:numPr>
          <w:ilvl w:val="0"/>
          <w:numId w:val="6"/>
        </w:numPr>
        <w:rPr>
          <w:rFonts w:ascii="Calibri" w:hAnsi="Calibri"/>
          <w:szCs w:val="24"/>
          <w:lang w:val="en-GB"/>
        </w:rPr>
      </w:pPr>
      <w:r w:rsidRPr="0024793D">
        <w:rPr>
          <w:rFonts w:ascii="Calibri" w:hAnsi="Calibri"/>
          <w:szCs w:val="24"/>
          <w:lang w:val="en-GB"/>
        </w:rPr>
        <w:t>ISI inspection</w:t>
      </w:r>
    </w:p>
    <w:p w14:paraId="34CE0A41" w14:textId="77777777" w:rsidR="0024793D" w:rsidRPr="0024793D" w:rsidRDefault="0024793D" w:rsidP="0024793D">
      <w:pPr>
        <w:rPr>
          <w:rFonts w:ascii="Calibri" w:hAnsi="Calibri"/>
          <w:szCs w:val="24"/>
          <w:lang w:val="en-GB"/>
        </w:rPr>
      </w:pPr>
    </w:p>
    <w:p w14:paraId="73821018" w14:textId="77777777" w:rsidR="008D0D33" w:rsidRPr="008D0D33" w:rsidRDefault="0024793D" w:rsidP="008D0D33">
      <w:pPr>
        <w:rPr>
          <w:rFonts w:ascii="Calibri" w:hAnsi="Calibri"/>
          <w:b/>
          <w:bCs/>
          <w:szCs w:val="24"/>
          <w:lang w:val="en-GB"/>
        </w:rPr>
      </w:pPr>
      <w:r w:rsidRPr="0024793D">
        <w:rPr>
          <w:rFonts w:ascii="Calibri" w:hAnsi="Calibri"/>
          <w:bCs/>
          <w:szCs w:val="24"/>
          <w:lang w:val="en-GB"/>
        </w:rPr>
        <w:t>The priorities for the Accessibility Plan for our school were identified by a planning group</w:t>
      </w:r>
      <w:r w:rsidR="00FA03AF">
        <w:rPr>
          <w:rFonts w:ascii="Calibri" w:hAnsi="Calibri"/>
          <w:bCs/>
          <w:szCs w:val="24"/>
          <w:lang w:val="en-GB"/>
        </w:rPr>
        <w:t xml:space="preserve"> who consisted of</w:t>
      </w:r>
      <w:r w:rsidRPr="008D0D33">
        <w:rPr>
          <w:rFonts w:ascii="Calibri" w:hAnsi="Calibri"/>
          <w:b/>
          <w:bCs/>
          <w:szCs w:val="24"/>
          <w:lang w:val="en-GB"/>
        </w:rPr>
        <w:t>:</w:t>
      </w:r>
    </w:p>
    <w:p w14:paraId="6FFB9E69" w14:textId="77777777" w:rsidR="008D0D33" w:rsidRPr="008D0D33" w:rsidRDefault="000B6565" w:rsidP="008D0D33">
      <w:pPr>
        <w:numPr>
          <w:ilvl w:val="0"/>
          <w:numId w:val="8"/>
        </w:numPr>
        <w:rPr>
          <w:rFonts w:ascii="Calibri" w:hAnsi="Calibri"/>
          <w:b/>
          <w:szCs w:val="24"/>
          <w:lang w:val="en-GB"/>
        </w:rPr>
      </w:pPr>
      <w:r>
        <w:rPr>
          <w:rFonts w:ascii="Calibri" w:hAnsi="Calibri"/>
          <w:b/>
          <w:szCs w:val="24"/>
          <w:lang w:val="en-GB"/>
        </w:rPr>
        <w:t>AL</w:t>
      </w:r>
      <w:r w:rsidR="0024793D" w:rsidRPr="008D0D33">
        <w:rPr>
          <w:rFonts w:ascii="Calibri" w:hAnsi="Calibri"/>
          <w:b/>
          <w:szCs w:val="24"/>
          <w:lang w:val="en-GB"/>
        </w:rPr>
        <w:t>N</w:t>
      </w:r>
      <w:r>
        <w:rPr>
          <w:rFonts w:ascii="Calibri" w:hAnsi="Calibri"/>
          <w:b/>
          <w:szCs w:val="24"/>
          <w:lang w:val="en-GB"/>
        </w:rPr>
        <w:t>Co</w:t>
      </w:r>
      <w:r w:rsidR="0024793D" w:rsidRPr="008D0D33">
        <w:rPr>
          <w:rFonts w:ascii="Calibri" w:hAnsi="Calibri"/>
          <w:b/>
          <w:szCs w:val="24"/>
          <w:lang w:val="en-GB"/>
        </w:rPr>
        <w:t xml:space="preserve"> Governor</w:t>
      </w:r>
    </w:p>
    <w:p w14:paraId="2223A6D9" w14:textId="77777777" w:rsidR="008D0D33" w:rsidRPr="008D0D33" w:rsidRDefault="00964A10" w:rsidP="008D0D33">
      <w:pPr>
        <w:numPr>
          <w:ilvl w:val="0"/>
          <w:numId w:val="8"/>
        </w:numPr>
        <w:rPr>
          <w:rFonts w:ascii="Calibri" w:hAnsi="Calibri"/>
          <w:b/>
          <w:szCs w:val="24"/>
          <w:lang w:val="en-GB"/>
        </w:rPr>
      </w:pPr>
      <w:proofErr w:type="spellStart"/>
      <w:r>
        <w:rPr>
          <w:rFonts w:ascii="Calibri" w:hAnsi="Calibri"/>
          <w:b/>
          <w:szCs w:val="24"/>
          <w:lang w:val="en-GB"/>
        </w:rPr>
        <w:t>HeadTeacher</w:t>
      </w:r>
      <w:proofErr w:type="spellEnd"/>
    </w:p>
    <w:p w14:paraId="7F6127B7" w14:textId="77777777" w:rsidR="008D0D33" w:rsidRPr="008D0D33" w:rsidRDefault="000B6565" w:rsidP="008D0D33">
      <w:pPr>
        <w:numPr>
          <w:ilvl w:val="0"/>
          <w:numId w:val="8"/>
        </w:numPr>
        <w:rPr>
          <w:rFonts w:ascii="Calibri" w:hAnsi="Calibri"/>
          <w:b/>
          <w:szCs w:val="24"/>
          <w:lang w:val="en-GB"/>
        </w:rPr>
      </w:pPr>
      <w:r>
        <w:rPr>
          <w:rFonts w:ascii="Calibri" w:hAnsi="Calibri"/>
          <w:b/>
          <w:szCs w:val="24"/>
          <w:lang w:val="en-GB"/>
        </w:rPr>
        <w:t>AL</w:t>
      </w:r>
      <w:r w:rsidR="0024793D" w:rsidRPr="008D0D33">
        <w:rPr>
          <w:rFonts w:ascii="Calibri" w:hAnsi="Calibri"/>
          <w:b/>
          <w:szCs w:val="24"/>
          <w:lang w:val="en-GB"/>
        </w:rPr>
        <w:t>N</w:t>
      </w:r>
      <w:r w:rsidR="00964A10">
        <w:rPr>
          <w:rFonts w:ascii="Calibri" w:hAnsi="Calibri"/>
          <w:b/>
          <w:szCs w:val="24"/>
          <w:lang w:val="en-GB"/>
        </w:rPr>
        <w:t>Co</w:t>
      </w:r>
    </w:p>
    <w:p w14:paraId="62EBF3C5" w14:textId="77777777" w:rsidR="008D0D33" w:rsidRDefault="008D0D33" w:rsidP="008D0D33">
      <w:pPr>
        <w:rPr>
          <w:rFonts w:ascii="Calibri" w:hAnsi="Calibri"/>
          <w:b/>
          <w:szCs w:val="24"/>
          <w:lang w:val="en-GB"/>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6"/>
      </w:tblGrid>
      <w:tr w:rsidR="00741C97" w:rsidRPr="00B06552" w14:paraId="6565D2E3" w14:textId="77777777" w:rsidTr="3DE2052B">
        <w:tc>
          <w:tcPr>
            <w:tcW w:w="9356" w:type="dxa"/>
          </w:tcPr>
          <w:p w14:paraId="5C0DC3D7" w14:textId="77777777" w:rsidR="00741C97" w:rsidRPr="00B06552" w:rsidRDefault="0024793D" w:rsidP="00B06552">
            <w:pPr>
              <w:pStyle w:val="Heading2"/>
              <w:numPr>
                <w:ilvl w:val="3"/>
                <w:numId w:val="1"/>
              </w:numPr>
              <w:tabs>
                <w:tab w:val="clear" w:pos="2880"/>
                <w:tab w:val="num" w:pos="284"/>
              </w:tabs>
              <w:ind w:hanging="2880"/>
              <w:rPr>
                <w:rFonts w:ascii="Calibri" w:hAnsi="Calibri"/>
                <w:sz w:val="24"/>
                <w:szCs w:val="24"/>
              </w:rPr>
            </w:pPr>
            <w:r w:rsidRPr="00B06552">
              <w:rPr>
                <w:rFonts w:ascii="Calibri" w:hAnsi="Calibri"/>
                <w:sz w:val="32"/>
              </w:rPr>
              <w:t>Planning Templates 1-3</w:t>
            </w:r>
            <w:r w:rsidR="00741C97" w:rsidRPr="00B06552">
              <w:rPr>
                <w:rFonts w:ascii="Calibri" w:hAnsi="Calibri"/>
                <w:b w:val="0"/>
                <w:i/>
                <w:color w:val="000000"/>
                <w:sz w:val="24"/>
                <w:szCs w:val="24"/>
              </w:rPr>
              <w:t xml:space="preserve"> </w:t>
            </w:r>
            <w:r w:rsidR="00741C97" w:rsidRPr="00B06552">
              <w:rPr>
                <w:rFonts w:ascii="Calibri" w:hAnsi="Calibri"/>
                <w:sz w:val="24"/>
                <w:szCs w:val="24"/>
              </w:rPr>
              <w:t>Starting points</w:t>
            </w:r>
          </w:p>
        </w:tc>
      </w:tr>
      <w:tr w:rsidR="00741C97" w:rsidRPr="00B06552" w14:paraId="15CB7063" w14:textId="77777777" w:rsidTr="3DE2052B">
        <w:trPr>
          <w:trHeight w:val="2446"/>
        </w:trPr>
        <w:tc>
          <w:tcPr>
            <w:tcW w:w="9356" w:type="dxa"/>
          </w:tcPr>
          <w:p w14:paraId="7985B2E5" w14:textId="77777777" w:rsidR="00741C97" w:rsidRDefault="00741C97" w:rsidP="00B06552">
            <w:pPr>
              <w:pStyle w:val="Heading2"/>
              <w:rPr>
                <w:rFonts w:ascii="Calibri" w:hAnsi="Calibri"/>
                <w:sz w:val="24"/>
                <w:szCs w:val="24"/>
              </w:rPr>
            </w:pPr>
            <w:r w:rsidRPr="00B06552">
              <w:rPr>
                <w:rFonts w:ascii="Calibri" w:hAnsi="Calibri"/>
                <w:sz w:val="24"/>
                <w:szCs w:val="24"/>
              </w:rPr>
              <w:t>1A: The purpose and direction of the school’s plan: vision and values</w:t>
            </w:r>
          </w:p>
          <w:p w14:paraId="6D98A12B" w14:textId="77777777" w:rsidR="005977D0" w:rsidRDefault="005977D0" w:rsidP="005977D0">
            <w:pPr>
              <w:rPr>
                <w:lang w:val="en-GB"/>
              </w:rPr>
            </w:pPr>
          </w:p>
          <w:p w14:paraId="0E412573" w14:textId="77777777" w:rsidR="004A57C1" w:rsidRDefault="004A57C1" w:rsidP="005977D0">
            <w:pPr>
              <w:rPr>
                <w:lang w:val="en-GB"/>
              </w:rPr>
            </w:pPr>
            <w:r>
              <w:rPr>
                <w:lang w:val="en-GB"/>
              </w:rPr>
              <w:t>The school’s motto is “</w:t>
            </w:r>
            <w:r w:rsidRPr="006E35A8">
              <w:rPr>
                <w:b/>
                <w:lang w:val="en-GB"/>
              </w:rPr>
              <w:t>Every Child Matters, Every Moment Counts</w:t>
            </w:r>
            <w:r>
              <w:rPr>
                <w:lang w:val="en-GB"/>
              </w:rPr>
              <w:t xml:space="preserve">” and the ethos of inclusivity is </w:t>
            </w:r>
            <w:r w:rsidR="006E35A8">
              <w:rPr>
                <w:lang w:val="en-GB"/>
              </w:rPr>
              <w:t>a strength</w:t>
            </w:r>
            <w:r>
              <w:rPr>
                <w:lang w:val="en-GB"/>
              </w:rPr>
              <w:t xml:space="preserve"> of the school.</w:t>
            </w:r>
          </w:p>
          <w:p w14:paraId="2946DB82" w14:textId="77777777" w:rsidR="004A57C1" w:rsidRDefault="004A57C1" w:rsidP="005977D0">
            <w:pPr>
              <w:rPr>
                <w:lang w:val="en-GB"/>
              </w:rPr>
            </w:pPr>
          </w:p>
          <w:p w14:paraId="6D7BC1F6" w14:textId="77777777" w:rsidR="005977D0" w:rsidRDefault="005977D0" w:rsidP="005977D0">
            <w:pPr>
              <w:rPr>
                <w:lang w:val="en-GB"/>
              </w:rPr>
            </w:pPr>
            <w:r>
              <w:rPr>
                <w:lang w:val="en-GB"/>
              </w:rPr>
              <w:t xml:space="preserve">The school is </w:t>
            </w:r>
            <w:r w:rsidR="008253A1">
              <w:rPr>
                <w:lang w:val="en-GB"/>
              </w:rPr>
              <w:t xml:space="preserve">designed that </w:t>
            </w:r>
            <w:r>
              <w:rPr>
                <w:lang w:val="en-GB"/>
              </w:rPr>
              <w:t xml:space="preserve">easy access </w:t>
            </w:r>
            <w:r w:rsidR="008253A1">
              <w:rPr>
                <w:lang w:val="en-GB"/>
              </w:rPr>
              <w:t xml:space="preserve">is available </w:t>
            </w:r>
            <w:r>
              <w:rPr>
                <w:lang w:val="en-GB"/>
              </w:rPr>
              <w:t>for all able and d</w:t>
            </w:r>
            <w:r w:rsidR="008253A1">
              <w:rPr>
                <w:lang w:val="en-GB"/>
              </w:rPr>
              <w:t>isabled bodied people/children</w:t>
            </w:r>
          </w:p>
          <w:p w14:paraId="5997CC1D" w14:textId="77777777" w:rsidR="005977D0" w:rsidRDefault="005977D0" w:rsidP="005977D0">
            <w:pPr>
              <w:rPr>
                <w:lang w:val="en-GB"/>
              </w:rPr>
            </w:pPr>
          </w:p>
          <w:p w14:paraId="6EFAF6B5" w14:textId="77777777" w:rsidR="005977D0" w:rsidRDefault="008253A1" w:rsidP="005977D0">
            <w:pPr>
              <w:rPr>
                <w:lang w:val="en-GB"/>
              </w:rPr>
            </w:pPr>
            <w:r>
              <w:rPr>
                <w:lang w:val="en-GB"/>
              </w:rPr>
              <w:t>There are two</w:t>
            </w:r>
            <w:r w:rsidR="005977D0">
              <w:rPr>
                <w:lang w:val="en-GB"/>
              </w:rPr>
              <w:t xml:space="preserve"> disabled access toilets and </w:t>
            </w:r>
            <w:r>
              <w:rPr>
                <w:lang w:val="en-GB"/>
              </w:rPr>
              <w:t xml:space="preserve">there are </w:t>
            </w:r>
            <w:r w:rsidR="005977D0">
              <w:rPr>
                <w:lang w:val="en-GB"/>
              </w:rPr>
              <w:t>ramps where needed.</w:t>
            </w:r>
          </w:p>
          <w:p w14:paraId="110FFD37" w14:textId="77777777" w:rsidR="005977D0" w:rsidRPr="005977D0" w:rsidRDefault="005977D0" w:rsidP="005977D0">
            <w:pPr>
              <w:rPr>
                <w:lang w:val="en-GB"/>
              </w:rPr>
            </w:pPr>
          </w:p>
        </w:tc>
      </w:tr>
      <w:tr w:rsidR="00741C97" w:rsidRPr="00B06552" w14:paraId="4C4B8B47" w14:textId="77777777" w:rsidTr="3DE2052B">
        <w:trPr>
          <w:trHeight w:val="2446"/>
        </w:trPr>
        <w:tc>
          <w:tcPr>
            <w:tcW w:w="9356" w:type="dxa"/>
          </w:tcPr>
          <w:p w14:paraId="439FFD0E" w14:textId="77777777" w:rsidR="00741C97" w:rsidRDefault="00741C97" w:rsidP="00B06552">
            <w:pPr>
              <w:pStyle w:val="Heading2"/>
              <w:rPr>
                <w:rFonts w:ascii="Calibri" w:hAnsi="Calibri"/>
                <w:sz w:val="24"/>
                <w:szCs w:val="24"/>
              </w:rPr>
            </w:pPr>
            <w:r w:rsidRPr="00B06552">
              <w:rPr>
                <w:rFonts w:ascii="Calibri" w:hAnsi="Calibri"/>
                <w:sz w:val="24"/>
                <w:szCs w:val="24"/>
              </w:rPr>
              <w:t xml:space="preserve">1B: Information from pupil data and school audit </w:t>
            </w:r>
          </w:p>
          <w:p w14:paraId="6B699379" w14:textId="77777777" w:rsidR="005977D0" w:rsidRDefault="005977D0" w:rsidP="005977D0">
            <w:pPr>
              <w:rPr>
                <w:lang w:val="en-GB"/>
              </w:rPr>
            </w:pPr>
          </w:p>
          <w:p w14:paraId="1F72F646" w14:textId="056A404B" w:rsidR="005977D0" w:rsidRPr="005977D0" w:rsidRDefault="10D0B646" w:rsidP="00910594">
            <w:pPr>
              <w:rPr>
                <w:lang w:val="en-GB"/>
              </w:rPr>
            </w:pPr>
            <w:r w:rsidRPr="3DE2052B">
              <w:rPr>
                <w:lang w:val="en-GB"/>
              </w:rPr>
              <w:t xml:space="preserve">We currently have </w:t>
            </w:r>
            <w:r w:rsidR="47194090" w:rsidRPr="3DE2052B">
              <w:rPr>
                <w:lang w:val="en-GB"/>
              </w:rPr>
              <w:t>no</w:t>
            </w:r>
            <w:r w:rsidRPr="3DE2052B">
              <w:rPr>
                <w:lang w:val="en-GB"/>
              </w:rPr>
              <w:t xml:space="preserve"> pupils in a wheelchair </w:t>
            </w:r>
            <w:r w:rsidR="21FBF0B5" w:rsidRPr="3DE2052B">
              <w:rPr>
                <w:lang w:val="en-GB"/>
              </w:rPr>
              <w:t>either in the SRB or within mainstream.</w:t>
            </w:r>
            <w:r w:rsidRPr="3DE2052B">
              <w:rPr>
                <w:lang w:val="en-GB"/>
              </w:rPr>
              <w:t xml:space="preserve"> The school is on one floor and ramp access is available to ensure full accessibility</w:t>
            </w:r>
            <w:r w:rsidR="5FFA7947" w:rsidRPr="3DE2052B">
              <w:rPr>
                <w:lang w:val="en-GB"/>
              </w:rPr>
              <w:t>, in the event this is required by pupils and/or visitors.</w:t>
            </w:r>
          </w:p>
        </w:tc>
      </w:tr>
      <w:tr w:rsidR="00741C97" w:rsidRPr="00B06552" w14:paraId="402D560F" w14:textId="77777777" w:rsidTr="3DE2052B">
        <w:trPr>
          <w:trHeight w:val="2446"/>
        </w:trPr>
        <w:tc>
          <w:tcPr>
            <w:tcW w:w="9356" w:type="dxa"/>
          </w:tcPr>
          <w:p w14:paraId="12C10E03" w14:textId="77777777" w:rsidR="00741C97" w:rsidRPr="00B06552" w:rsidRDefault="00741C97" w:rsidP="00B06552">
            <w:pPr>
              <w:pStyle w:val="Heading5"/>
              <w:ind w:left="0"/>
              <w:rPr>
                <w:rFonts w:ascii="Calibri" w:hAnsi="Calibri"/>
                <w:sz w:val="24"/>
                <w:szCs w:val="24"/>
              </w:rPr>
            </w:pPr>
            <w:r w:rsidRPr="00B06552">
              <w:rPr>
                <w:rFonts w:ascii="Calibri" w:hAnsi="Calibri"/>
                <w:sz w:val="24"/>
                <w:szCs w:val="24"/>
              </w:rPr>
              <w:t xml:space="preserve">1C: Views of those consulted during the development of the plan </w:t>
            </w:r>
          </w:p>
          <w:p w14:paraId="08CE6F91" w14:textId="77777777" w:rsidR="00741C97" w:rsidRDefault="00741C97" w:rsidP="00741C97">
            <w:pPr>
              <w:rPr>
                <w:lang w:val="en-GB"/>
              </w:rPr>
            </w:pPr>
          </w:p>
          <w:p w14:paraId="00BA0FB1" w14:textId="77777777" w:rsidR="008253A1" w:rsidRDefault="008253A1" w:rsidP="00741C97">
            <w:pPr>
              <w:rPr>
                <w:lang w:val="en-GB"/>
              </w:rPr>
            </w:pPr>
            <w:r>
              <w:rPr>
                <w:lang w:val="en-GB"/>
              </w:rPr>
              <w:t xml:space="preserve">It </w:t>
            </w:r>
            <w:r w:rsidR="004E039D">
              <w:rPr>
                <w:lang w:val="en-GB"/>
              </w:rPr>
              <w:t>i</w:t>
            </w:r>
            <w:r>
              <w:rPr>
                <w:lang w:val="en-GB"/>
              </w:rPr>
              <w:t>s felt that the school</w:t>
            </w:r>
          </w:p>
          <w:p w14:paraId="49E7EAE1" w14:textId="77777777" w:rsidR="008253A1" w:rsidRDefault="008253A1" w:rsidP="008253A1">
            <w:pPr>
              <w:numPr>
                <w:ilvl w:val="0"/>
                <w:numId w:val="11"/>
              </w:numPr>
              <w:rPr>
                <w:lang w:val="en-GB"/>
              </w:rPr>
            </w:pPr>
            <w:r>
              <w:rPr>
                <w:lang w:val="en-GB"/>
              </w:rPr>
              <w:t>is accessible to all</w:t>
            </w:r>
          </w:p>
          <w:p w14:paraId="2686A166" w14:textId="1CDA7272" w:rsidR="008253A1" w:rsidRPr="00B06552" w:rsidRDefault="203FE642" w:rsidP="008253A1">
            <w:pPr>
              <w:numPr>
                <w:ilvl w:val="0"/>
                <w:numId w:val="11"/>
              </w:numPr>
              <w:rPr>
                <w:lang w:val="en-GB"/>
              </w:rPr>
            </w:pPr>
            <w:r w:rsidRPr="3DE2052B">
              <w:rPr>
                <w:lang w:val="en-GB"/>
              </w:rPr>
              <w:t>meets</w:t>
            </w:r>
            <w:r w:rsidR="2918E1DE" w:rsidRPr="3DE2052B">
              <w:rPr>
                <w:lang w:val="en-GB"/>
              </w:rPr>
              <w:t xml:space="preserve"> legislation </w:t>
            </w:r>
            <w:r w:rsidR="30FC9B94" w:rsidRPr="3DE2052B">
              <w:rPr>
                <w:lang w:val="en-GB"/>
              </w:rPr>
              <w:t xml:space="preserve">and is </w:t>
            </w:r>
            <w:r w:rsidR="2918E1DE" w:rsidRPr="3DE2052B">
              <w:rPr>
                <w:lang w:val="en-GB"/>
              </w:rPr>
              <w:t>adhered to.</w:t>
            </w:r>
          </w:p>
          <w:p w14:paraId="52E56223" w14:textId="5BCD1EC7" w:rsidR="00741C97" w:rsidRPr="00B06552" w:rsidRDefault="00741C97" w:rsidP="3DE2052B">
            <w:pPr>
              <w:rPr>
                <w:lang w:val="en-GB"/>
              </w:rPr>
            </w:pPr>
          </w:p>
        </w:tc>
      </w:tr>
    </w:tbl>
    <w:p w14:paraId="07547A01" w14:textId="77777777" w:rsidR="00741C97" w:rsidRDefault="00741C97">
      <w:pPr>
        <w:ind w:hanging="220"/>
        <w:rPr>
          <w:rFonts w:ascii="Calibri" w:hAnsi="Calibri"/>
          <w:b/>
          <w:szCs w:val="24"/>
          <w:lang w:val="en-GB"/>
        </w:rPr>
      </w:pPr>
    </w:p>
    <w:p w14:paraId="5043CB0F" w14:textId="77777777" w:rsidR="00B035A9" w:rsidRPr="0024793D" w:rsidRDefault="00741C97">
      <w:pPr>
        <w:ind w:hanging="220"/>
        <w:rPr>
          <w:rFonts w:ascii="Calibri" w:hAnsi="Calibri"/>
          <w:b/>
          <w:szCs w:val="24"/>
          <w:lang w:val="en-GB"/>
        </w:rPr>
      </w:pPr>
      <w:r>
        <w:rPr>
          <w:rFonts w:ascii="Calibri" w:hAnsi="Calibri"/>
          <w:b/>
          <w:szCs w:val="24"/>
          <w:lang w:val="en-GB"/>
        </w:rPr>
        <w:br w:type="page"/>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6"/>
      </w:tblGrid>
      <w:tr w:rsidR="00741C97" w:rsidRPr="00B06552" w14:paraId="1BB24151" w14:textId="77777777" w:rsidTr="3DE2052B">
        <w:tc>
          <w:tcPr>
            <w:tcW w:w="9356" w:type="dxa"/>
          </w:tcPr>
          <w:p w14:paraId="4D976281" w14:textId="77777777" w:rsidR="00741C97" w:rsidRPr="00B06552" w:rsidRDefault="00741C97" w:rsidP="00B06552">
            <w:pPr>
              <w:rPr>
                <w:rFonts w:ascii="Calibri" w:hAnsi="Calibri"/>
                <w:b/>
                <w:szCs w:val="24"/>
                <w:lang w:val="en-GB"/>
              </w:rPr>
            </w:pPr>
            <w:r w:rsidRPr="00B06552">
              <w:rPr>
                <w:rFonts w:ascii="Calibri" w:hAnsi="Calibri"/>
                <w:b/>
                <w:szCs w:val="24"/>
                <w:lang w:val="en-GB"/>
              </w:rPr>
              <w:lastRenderedPageBreak/>
              <w:t>2. The main priorities in the school’s plan</w:t>
            </w:r>
          </w:p>
        </w:tc>
      </w:tr>
      <w:tr w:rsidR="00741C97" w:rsidRPr="00B06552" w14:paraId="2C6A74C2" w14:textId="77777777" w:rsidTr="3DE2052B">
        <w:trPr>
          <w:trHeight w:val="2432"/>
        </w:trPr>
        <w:tc>
          <w:tcPr>
            <w:tcW w:w="9356" w:type="dxa"/>
          </w:tcPr>
          <w:p w14:paraId="7E291DD6" w14:textId="77777777" w:rsidR="00741C97" w:rsidRDefault="00741C97" w:rsidP="0010493A">
            <w:pPr>
              <w:pStyle w:val="BodyTextIndent"/>
              <w:ind w:left="0"/>
              <w:rPr>
                <w:rFonts w:ascii="Calibri" w:hAnsi="Calibri"/>
                <w:sz w:val="24"/>
                <w:szCs w:val="24"/>
              </w:rPr>
            </w:pPr>
            <w:r w:rsidRPr="00B06552">
              <w:rPr>
                <w:rFonts w:ascii="Calibri" w:hAnsi="Calibri"/>
                <w:sz w:val="24"/>
                <w:szCs w:val="24"/>
              </w:rPr>
              <w:t>2A: Increasing the extent to which disabled pupils can participate in the school curriculum</w:t>
            </w:r>
          </w:p>
          <w:p w14:paraId="07459315" w14:textId="77777777" w:rsidR="00F14AC2" w:rsidRDefault="00F14AC2" w:rsidP="0010493A">
            <w:pPr>
              <w:pStyle w:val="BodyTextIndent"/>
              <w:ind w:left="0"/>
              <w:rPr>
                <w:rFonts w:ascii="Calibri" w:hAnsi="Calibri"/>
                <w:sz w:val="24"/>
                <w:szCs w:val="24"/>
              </w:rPr>
            </w:pPr>
          </w:p>
          <w:p w14:paraId="7BA1C1DA" w14:textId="52D972A8" w:rsidR="00F14AC2" w:rsidRPr="00F14AC2" w:rsidRDefault="07B4F9B2" w:rsidP="004A57C1">
            <w:pPr>
              <w:pStyle w:val="BodyTextIndent"/>
              <w:ind w:left="0"/>
              <w:rPr>
                <w:rFonts w:ascii="Arial" w:hAnsi="Arial" w:cs="Arial"/>
                <w:b w:val="0"/>
                <w:sz w:val="24"/>
                <w:szCs w:val="24"/>
              </w:rPr>
            </w:pPr>
            <w:r w:rsidRPr="3DE2052B">
              <w:rPr>
                <w:rFonts w:ascii="Arial" w:hAnsi="Arial" w:cs="Arial"/>
                <w:b w:val="0"/>
                <w:sz w:val="24"/>
                <w:szCs w:val="24"/>
              </w:rPr>
              <w:t xml:space="preserve">We </w:t>
            </w:r>
            <w:r w:rsidR="7F9B73BF" w:rsidRPr="3DE2052B">
              <w:rPr>
                <w:rFonts w:ascii="Arial" w:hAnsi="Arial" w:cs="Arial"/>
                <w:b w:val="0"/>
                <w:sz w:val="24"/>
                <w:szCs w:val="24"/>
              </w:rPr>
              <w:t>consider</w:t>
            </w:r>
            <w:r w:rsidRPr="3DE2052B">
              <w:rPr>
                <w:rFonts w:ascii="Arial" w:hAnsi="Arial" w:cs="Arial"/>
                <w:b w:val="0"/>
                <w:sz w:val="24"/>
                <w:szCs w:val="24"/>
              </w:rPr>
              <w:t xml:space="preserve"> the needs of all children to ensure full participation and equal access to the curriculum</w:t>
            </w:r>
            <w:r w:rsidR="6F98FD6D" w:rsidRPr="3DE2052B">
              <w:rPr>
                <w:rFonts w:ascii="Arial" w:hAnsi="Arial" w:cs="Arial"/>
                <w:b w:val="0"/>
                <w:sz w:val="24"/>
                <w:szCs w:val="24"/>
              </w:rPr>
              <w:t>, this includes off</w:t>
            </w:r>
            <w:r w:rsidR="13A0D52B" w:rsidRPr="3DE2052B">
              <w:rPr>
                <w:rFonts w:ascii="Arial" w:hAnsi="Arial" w:cs="Arial"/>
                <w:b w:val="0"/>
                <w:sz w:val="24"/>
                <w:szCs w:val="24"/>
              </w:rPr>
              <w:t>-</w:t>
            </w:r>
            <w:r w:rsidR="6F98FD6D" w:rsidRPr="3DE2052B">
              <w:rPr>
                <w:rFonts w:ascii="Arial" w:hAnsi="Arial" w:cs="Arial"/>
                <w:b w:val="0"/>
                <w:sz w:val="24"/>
                <w:szCs w:val="24"/>
              </w:rPr>
              <w:t>site visits where risk assessments allow.</w:t>
            </w:r>
          </w:p>
        </w:tc>
      </w:tr>
      <w:tr w:rsidR="00741C97" w:rsidRPr="00B06552" w14:paraId="0E6FB3F6" w14:textId="77777777" w:rsidTr="3DE2052B">
        <w:trPr>
          <w:trHeight w:val="2432"/>
        </w:trPr>
        <w:tc>
          <w:tcPr>
            <w:tcW w:w="9356" w:type="dxa"/>
          </w:tcPr>
          <w:p w14:paraId="0B54696B" w14:textId="77777777" w:rsidR="00741C97" w:rsidRDefault="00741C97" w:rsidP="00B06552">
            <w:pPr>
              <w:pStyle w:val="BodyText"/>
              <w:rPr>
                <w:rFonts w:ascii="Calibri" w:hAnsi="Calibri"/>
                <w:szCs w:val="24"/>
              </w:rPr>
            </w:pPr>
            <w:r w:rsidRPr="00B06552">
              <w:rPr>
                <w:rFonts w:ascii="Calibri" w:hAnsi="Calibri"/>
                <w:szCs w:val="24"/>
              </w:rPr>
              <w:t>2B: Improving the physical environment of the school to increase the extent to which disabled pupils can take advantage of education and associated services:</w:t>
            </w:r>
          </w:p>
          <w:p w14:paraId="6537F28F" w14:textId="77777777" w:rsidR="00F14AC2" w:rsidRDefault="00F14AC2" w:rsidP="3DE2052B">
            <w:pPr>
              <w:pStyle w:val="BodyText"/>
              <w:rPr>
                <w:rFonts w:ascii="Calibri" w:hAnsi="Calibri"/>
              </w:rPr>
            </w:pPr>
          </w:p>
          <w:p w14:paraId="1A796554" w14:textId="75DD04F2" w:rsidR="60FECA4A" w:rsidRDefault="60FECA4A" w:rsidP="3DE2052B">
            <w:pPr>
              <w:pStyle w:val="BodyTextIndent"/>
              <w:ind w:left="0"/>
              <w:rPr>
                <w:rFonts w:ascii="Arial" w:hAnsi="Arial" w:cs="Arial"/>
                <w:b w:val="0"/>
                <w:sz w:val="24"/>
                <w:szCs w:val="24"/>
              </w:rPr>
            </w:pPr>
            <w:r w:rsidRPr="3DE2052B">
              <w:rPr>
                <w:rFonts w:ascii="Arial" w:hAnsi="Arial" w:cs="Arial"/>
                <w:b w:val="0"/>
                <w:sz w:val="24"/>
                <w:szCs w:val="24"/>
              </w:rPr>
              <w:t>The SRB recently had a full refurbishment and an extension of one classroom. The outdoor area adjacent to the SRB was also upgraded. This has enabled an appropriate learning environment for our most vulnerable learners</w:t>
            </w:r>
            <w:r w:rsidR="0E91891E" w:rsidRPr="3DE2052B">
              <w:rPr>
                <w:rFonts w:ascii="Arial" w:hAnsi="Arial" w:cs="Arial"/>
                <w:b w:val="0"/>
                <w:sz w:val="24"/>
                <w:szCs w:val="24"/>
              </w:rPr>
              <w:t>.</w:t>
            </w:r>
          </w:p>
          <w:p w14:paraId="48D2922F" w14:textId="42CEB7E8" w:rsidR="3DE2052B" w:rsidRDefault="3DE2052B" w:rsidP="3DE2052B">
            <w:pPr>
              <w:pStyle w:val="BodyTextIndent"/>
              <w:ind w:left="0"/>
              <w:rPr>
                <w:rFonts w:ascii="Arial" w:hAnsi="Arial" w:cs="Arial"/>
                <w:b w:val="0"/>
                <w:sz w:val="24"/>
                <w:szCs w:val="24"/>
              </w:rPr>
            </w:pPr>
          </w:p>
          <w:p w14:paraId="4C8D81A8" w14:textId="0D279E34" w:rsidR="60FECA4A" w:rsidRDefault="60FECA4A" w:rsidP="3DE2052B">
            <w:pPr>
              <w:pStyle w:val="BodyTextIndent"/>
              <w:ind w:left="0"/>
              <w:rPr>
                <w:rFonts w:ascii="Arial" w:hAnsi="Arial" w:cs="Arial"/>
                <w:b w:val="0"/>
                <w:sz w:val="24"/>
                <w:szCs w:val="24"/>
              </w:rPr>
            </w:pPr>
            <w:r w:rsidRPr="3DE2052B">
              <w:rPr>
                <w:rFonts w:ascii="Arial" w:hAnsi="Arial" w:cs="Arial"/>
                <w:b w:val="0"/>
                <w:sz w:val="24"/>
                <w:szCs w:val="24"/>
              </w:rPr>
              <w:t>The school is anticipating the demolition of the existing demountable building and being replaced by an adjoining extension. It will also receive a refurbishment of the main building and giving over three classes to the new seedling Ysgol Trefynwy.</w:t>
            </w:r>
            <w:r w:rsidR="3725D6AE" w:rsidRPr="3DE2052B">
              <w:rPr>
                <w:rFonts w:ascii="Arial" w:hAnsi="Arial" w:cs="Arial"/>
                <w:b w:val="0"/>
                <w:sz w:val="24"/>
                <w:szCs w:val="24"/>
              </w:rPr>
              <w:t xml:space="preserve"> Guide timeline 2024-2026</w:t>
            </w:r>
          </w:p>
          <w:p w14:paraId="393897FA" w14:textId="1E36FD4B" w:rsidR="00F14AC2" w:rsidRPr="00F14AC2" w:rsidRDefault="00F14AC2" w:rsidP="3DE2052B">
            <w:pPr>
              <w:pStyle w:val="BodyText"/>
              <w:rPr>
                <w:rFonts w:cs="Arial"/>
                <w:b w:val="0"/>
              </w:rPr>
            </w:pPr>
          </w:p>
        </w:tc>
      </w:tr>
      <w:tr w:rsidR="00741C97" w:rsidRPr="00B06552" w14:paraId="56527D60" w14:textId="77777777" w:rsidTr="3DE2052B">
        <w:trPr>
          <w:trHeight w:val="2432"/>
        </w:trPr>
        <w:tc>
          <w:tcPr>
            <w:tcW w:w="9356" w:type="dxa"/>
          </w:tcPr>
          <w:p w14:paraId="304CA644" w14:textId="77777777" w:rsidR="00741C97" w:rsidRDefault="00741C97" w:rsidP="00741C97">
            <w:pPr>
              <w:pStyle w:val="BodyText"/>
              <w:rPr>
                <w:rFonts w:ascii="Calibri" w:hAnsi="Calibri"/>
                <w:szCs w:val="24"/>
              </w:rPr>
            </w:pPr>
            <w:r w:rsidRPr="00B06552">
              <w:rPr>
                <w:rFonts w:ascii="Calibri" w:hAnsi="Calibri"/>
                <w:szCs w:val="24"/>
              </w:rPr>
              <w:t>2C:  Improving the delivery to disabled pupils of information that is provided in writing for pupils who are not disabled:</w:t>
            </w:r>
          </w:p>
          <w:p w14:paraId="6DFB9E20" w14:textId="77777777" w:rsidR="00F14AC2" w:rsidRDefault="00F14AC2" w:rsidP="00741C97">
            <w:pPr>
              <w:pStyle w:val="BodyText"/>
              <w:rPr>
                <w:rFonts w:ascii="Calibri" w:hAnsi="Calibri"/>
                <w:szCs w:val="24"/>
              </w:rPr>
            </w:pPr>
          </w:p>
          <w:p w14:paraId="4A260E0F" w14:textId="77777777" w:rsidR="00F14AC2" w:rsidRDefault="07B4F9B2" w:rsidP="00741C97">
            <w:pPr>
              <w:pStyle w:val="BodyText"/>
              <w:rPr>
                <w:rFonts w:cs="Arial"/>
                <w:b w:val="0"/>
                <w:szCs w:val="24"/>
              </w:rPr>
            </w:pPr>
            <w:r w:rsidRPr="3DE2052B">
              <w:rPr>
                <w:rFonts w:cs="Arial"/>
                <w:b w:val="0"/>
              </w:rPr>
              <w:t>Where appropriate, to use the service of Vi or HI service to provide inf</w:t>
            </w:r>
            <w:r w:rsidR="376E8514" w:rsidRPr="3DE2052B">
              <w:rPr>
                <w:rFonts w:cs="Arial"/>
                <w:b w:val="0"/>
              </w:rPr>
              <w:t>ormation accessible to all.</w:t>
            </w:r>
          </w:p>
          <w:p w14:paraId="36A733C3" w14:textId="77777777" w:rsidR="004A57C1" w:rsidRDefault="004A57C1" w:rsidP="004A57C1">
            <w:pPr>
              <w:pStyle w:val="BodyText"/>
              <w:rPr>
                <w:rFonts w:cs="Arial"/>
                <w:b w:val="0"/>
                <w:szCs w:val="24"/>
              </w:rPr>
            </w:pPr>
            <w:r>
              <w:rPr>
                <w:rFonts w:cs="Arial"/>
                <w:b w:val="0"/>
                <w:szCs w:val="24"/>
              </w:rPr>
              <w:t xml:space="preserve">Use communication tools e.g. </w:t>
            </w:r>
            <w:proofErr w:type="spellStart"/>
            <w:r w:rsidR="002A7134">
              <w:rPr>
                <w:rFonts w:cs="Arial"/>
                <w:b w:val="0"/>
                <w:szCs w:val="24"/>
              </w:rPr>
              <w:t>Novachat</w:t>
            </w:r>
            <w:proofErr w:type="spellEnd"/>
            <w:r w:rsidR="002A7134">
              <w:rPr>
                <w:rFonts w:cs="Arial"/>
                <w:b w:val="0"/>
                <w:szCs w:val="24"/>
              </w:rPr>
              <w:t xml:space="preserve"> (app), </w:t>
            </w:r>
            <w:proofErr w:type="spellStart"/>
            <w:r w:rsidR="002A7134">
              <w:rPr>
                <w:rFonts w:cs="Arial"/>
                <w:b w:val="0"/>
                <w:szCs w:val="24"/>
              </w:rPr>
              <w:t>clickr</w:t>
            </w:r>
            <w:proofErr w:type="spellEnd"/>
            <w:r w:rsidR="002A7134">
              <w:rPr>
                <w:rFonts w:cs="Arial"/>
                <w:b w:val="0"/>
                <w:szCs w:val="24"/>
              </w:rPr>
              <w:t xml:space="preserve"> </w:t>
            </w:r>
            <w:r>
              <w:rPr>
                <w:rFonts w:cs="Arial"/>
                <w:b w:val="0"/>
                <w:szCs w:val="24"/>
              </w:rPr>
              <w:t>to support learners with limited verbal communication</w:t>
            </w:r>
            <w:r w:rsidR="006E35A8">
              <w:rPr>
                <w:rFonts w:cs="Arial"/>
                <w:b w:val="0"/>
                <w:szCs w:val="24"/>
              </w:rPr>
              <w:t>.</w:t>
            </w:r>
          </w:p>
          <w:p w14:paraId="70DF9E56" w14:textId="77777777" w:rsidR="006E35A8" w:rsidRPr="00F14AC2" w:rsidRDefault="006E35A8" w:rsidP="004A57C1">
            <w:pPr>
              <w:pStyle w:val="BodyText"/>
              <w:rPr>
                <w:rFonts w:cs="Arial"/>
                <w:b w:val="0"/>
                <w:szCs w:val="24"/>
              </w:rPr>
            </w:pPr>
          </w:p>
        </w:tc>
      </w:tr>
    </w:tbl>
    <w:p w14:paraId="44E871BC" w14:textId="77777777" w:rsidR="00741C97" w:rsidRDefault="00741C97">
      <w:pPr>
        <w:pStyle w:val="BodyText"/>
        <w:ind w:left="284" w:hanging="284"/>
        <w:rPr>
          <w:rFonts w:ascii="Calibri" w:hAnsi="Calibri"/>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6"/>
      </w:tblGrid>
      <w:tr w:rsidR="00741C97" w:rsidRPr="00B06552" w14:paraId="4EC09562" w14:textId="77777777" w:rsidTr="00B06552">
        <w:tc>
          <w:tcPr>
            <w:tcW w:w="9356" w:type="dxa"/>
          </w:tcPr>
          <w:p w14:paraId="3AFF6A06" w14:textId="77777777" w:rsidR="00741C97" w:rsidRPr="00B06552" w:rsidRDefault="00741C97" w:rsidP="00B06552">
            <w:pPr>
              <w:pStyle w:val="BodyText"/>
              <w:rPr>
                <w:rFonts w:ascii="Calibri" w:hAnsi="Calibri"/>
                <w:szCs w:val="24"/>
              </w:rPr>
            </w:pPr>
            <w:r w:rsidRPr="00B06552">
              <w:rPr>
                <w:rFonts w:ascii="Calibri" w:hAnsi="Calibri"/>
                <w:szCs w:val="24"/>
              </w:rPr>
              <w:t>3: Making it happen</w:t>
            </w:r>
          </w:p>
        </w:tc>
      </w:tr>
      <w:tr w:rsidR="00741C97" w:rsidRPr="00B06552" w14:paraId="3E99A43E" w14:textId="77777777" w:rsidTr="00B06552">
        <w:trPr>
          <w:trHeight w:val="2265"/>
        </w:trPr>
        <w:tc>
          <w:tcPr>
            <w:tcW w:w="9356" w:type="dxa"/>
          </w:tcPr>
          <w:p w14:paraId="07295143" w14:textId="77777777" w:rsidR="00741C97" w:rsidRDefault="00741C97" w:rsidP="00B06552">
            <w:pPr>
              <w:rPr>
                <w:rFonts w:ascii="Calibri" w:hAnsi="Calibri"/>
                <w:b/>
                <w:szCs w:val="24"/>
                <w:lang w:val="en-GB"/>
              </w:rPr>
            </w:pPr>
            <w:r w:rsidRPr="00B06552">
              <w:rPr>
                <w:rFonts w:ascii="Calibri" w:hAnsi="Calibri"/>
                <w:b/>
                <w:szCs w:val="24"/>
                <w:lang w:val="en-GB"/>
              </w:rPr>
              <w:t>3A:</w:t>
            </w:r>
            <w:r w:rsidRPr="00B06552">
              <w:rPr>
                <w:rFonts w:ascii="Calibri" w:hAnsi="Calibri"/>
                <w:szCs w:val="24"/>
                <w:lang w:val="en-GB"/>
              </w:rPr>
              <w:t xml:space="preserve"> </w:t>
            </w:r>
            <w:r w:rsidRPr="00B06552">
              <w:rPr>
                <w:rFonts w:ascii="Calibri" w:hAnsi="Calibri"/>
                <w:b/>
                <w:szCs w:val="24"/>
                <w:lang w:val="en-GB"/>
              </w:rPr>
              <w:t>Management, coordination and implementation</w:t>
            </w:r>
          </w:p>
          <w:p w14:paraId="77E81D7D" w14:textId="77777777" w:rsidR="003942EB" w:rsidRPr="003942EB" w:rsidRDefault="003942EB" w:rsidP="003942EB">
            <w:pPr>
              <w:numPr>
                <w:ilvl w:val="0"/>
                <w:numId w:val="9"/>
              </w:numPr>
              <w:autoSpaceDE w:val="0"/>
              <w:autoSpaceDN w:val="0"/>
              <w:adjustRightInd w:val="0"/>
              <w:ind w:left="176" w:hanging="142"/>
              <w:rPr>
                <w:rFonts w:ascii="Calibri" w:hAnsi="Calibri" w:cs="Arial"/>
                <w:b/>
                <w:bCs/>
                <w:color w:val="211E1E"/>
                <w:sz w:val="20"/>
                <w:lang w:val="en-GB" w:eastAsia="en-GB"/>
              </w:rPr>
            </w:pPr>
            <w:r w:rsidRPr="003942EB">
              <w:rPr>
                <w:rFonts w:ascii="Calibri" w:hAnsi="Calibri" w:cs="Arial"/>
                <w:b/>
                <w:bCs/>
                <w:color w:val="211E1E"/>
                <w:sz w:val="20"/>
                <w:lang w:val="en-GB" w:eastAsia="en-GB"/>
              </w:rPr>
              <w:t xml:space="preserve">The planning process </w:t>
            </w:r>
            <w:r w:rsidR="00964A10">
              <w:rPr>
                <w:rFonts w:ascii="Calibri" w:hAnsi="Calibri" w:cs="Arial"/>
                <w:b/>
                <w:bCs/>
                <w:color w:val="211E1E"/>
                <w:sz w:val="20"/>
                <w:lang w:val="en-GB" w:eastAsia="en-GB"/>
              </w:rPr>
              <w:t xml:space="preserve">– </w:t>
            </w:r>
            <w:r w:rsidR="004A57C1">
              <w:rPr>
                <w:rFonts w:ascii="Calibri" w:hAnsi="Calibri" w:cs="Arial"/>
                <w:bCs/>
                <w:color w:val="211E1E"/>
                <w:szCs w:val="24"/>
                <w:lang w:val="en-GB" w:eastAsia="en-GB"/>
              </w:rPr>
              <w:t>Meeting with HT and AL</w:t>
            </w:r>
            <w:r w:rsidR="00964A10" w:rsidRPr="005977D0">
              <w:rPr>
                <w:rFonts w:ascii="Calibri" w:hAnsi="Calibri" w:cs="Arial"/>
                <w:bCs/>
                <w:color w:val="211E1E"/>
                <w:szCs w:val="24"/>
                <w:lang w:val="en-GB" w:eastAsia="en-GB"/>
              </w:rPr>
              <w:t>NCo</w:t>
            </w:r>
          </w:p>
          <w:p w14:paraId="15D49FB9" w14:textId="77777777" w:rsidR="003942EB" w:rsidRPr="003942EB" w:rsidRDefault="003942EB" w:rsidP="003942EB">
            <w:pPr>
              <w:numPr>
                <w:ilvl w:val="0"/>
                <w:numId w:val="9"/>
              </w:numPr>
              <w:autoSpaceDE w:val="0"/>
              <w:autoSpaceDN w:val="0"/>
              <w:adjustRightInd w:val="0"/>
              <w:ind w:left="176" w:hanging="142"/>
              <w:rPr>
                <w:rFonts w:ascii="Calibri" w:hAnsi="Calibri" w:cs="Arial"/>
                <w:b/>
                <w:bCs/>
                <w:color w:val="211E1E"/>
                <w:sz w:val="20"/>
                <w:lang w:val="en-GB" w:eastAsia="en-GB"/>
              </w:rPr>
            </w:pPr>
            <w:r w:rsidRPr="003942EB">
              <w:rPr>
                <w:rFonts w:ascii="Calibri" w:hAnsi="Calibri" w:cs="Arial"/>
                <w:b/>
                <w:bCs/>
                <w:color w:val="211E1E"/>
                <w:sz w:val="20"/>
                <w:lang w:val="en-GB" w:eastAsia="en-GB"/>
              </w:rPr>
              <w:t xml:space="preserve">Coordination </w:t>
            </w:r>
            <w:r w:rsidR="00964A10">
              <w:rPr>
                <w:rFonts w:ascii="Calibri" w:hAnsi="Calibri" w:cs="Arial"/>
                <w:b/>
                <w:bCs/>
                <w:color w:val="211E1E"/>
                <w:sz w:val="20"/>
                <w:lang w:val="en-GB" w:eastAsia="en-GB"/>
              </w:rPr>
              <w:t xml:space="preserve">– </w:t>
            </w:r>
            <w:r w:rsidR="00964A10" w:rsidRPr="005977D0">
              <w:rPr>
                <w:rFonts w:ascii="Calibri" w:hAnsi="Calibri" w:cs="Arial"/>
                <w:bCs/>
                <w:color w:val="211E1E"/>
                <w:szCs w:val="24"/>
                <w:lang w:val="en-GB" w:eastAsia="en-GB"/>
              </w:rPr>
              <w:t>dates in Action Plan</w:t>
            </w:r>
          </w:p>
          <w:p w14:paraId="21AD9E5E" w14:textId="77777777" w:rsidR="003942EB" w:rsidRPr="003942EB" w:rsidRDefault="003942EB" w:rsidP="003942EB">
            <w:pPr>
              <w:numPr>
                <w:ilvl w:val="0"/>
                <w:numId w:val="9"/>
              </w:numPr>
              <w:autoSpaceDE w:val="0"/>
              <w:autoSpaceDN w:val="0"/>
              <w:adjustRightInd w:val="0"/>
              <w:ind w:left="176" w:hanging="142"/>
              <w:rPr>
                <w:rFonts w:ascii="Calibri" w:hAnsi="Calibri" w:cs="Arial"/>
                <w:color w:val="211E1E"/>
                <w:sz w:val="20"/>
                <w:lang w:val="en-GB" w:eastAsia="en-GB"/>
              </w:rPr>
            </w:pPr>
            <w:r w:rsidRPr="003942EB">
              <w:rPr>
                <w:rFonts w:ascii="Calibri" w:hAnsi="Calibri" w:cs="Arial"/>
                <w:b/>
                <w:bCs/>
                <w:color w:val="211E1E"/>
                <w:sz w:val="20"/>
                <w:lang w:val="en-GB" w:eastAsia="en-GB"/>
              </w:rPr>
              <w:t xml:space="preserve">Other policies and plans </w:t>
            </w:r>
            <w:r w:rsidR="004A57C1">
              <w:rPr>
                <w:rFonts w:ascii="Calibri" w:hAnsi="Calibri" w:cs="Arial"/>
                <w:color w:val="211E1E"/>
                <w:sz w:val="20"/>
                <w:lang w:val="en-GB" w:eastAsia="en-GB"/>
              </w:rPr>
              <w:t>–</w:t>
            </w:r>
            <w:r w:rsidR="005977D0">
              <w:rPr>
                <w:rFonts w:ascii="Calibri" w:hAnsi="Calibri" w:cs="Arial"/>
                <w:color w:val="211E1E"/>
                <w:sz w:val="20"/>
                <w:lang w:val="en-GB" w:eastAsia="en-GB"/>
              </w:rPr>
              <w:t xml:space="preserve"> </w:t>
            </w:r>
            <w:r w:rsidR="004A57C1" w:rsidRPr="004A57C1">
              <w:rPr>
                <w:rFonts w:ascii="Calibri" w:hAnsi="Calibri" w:cs="Arial"/>
                <w:color w:val="211E1E"/>
                <w:szCs w:val="24"/>
                <w:lang w:val="en-GB" w:eastAsia="en-GB"/>
              </w:rPr>
              <w:t>as required</w:t>
            </w:r>
          </w:p>
          <w:p w14:paraId="20FC89C9" w14:textId="77777777" w:rsidR="003942EB" w:rsidRPr="003942EB" w:rsidRDefault="003942EB" w:rsidP="003942EB">
            <w:pPr>
              <w:numPr>
                <w:ilvl w:val="0"/>
                <w:numId w:val="9"/>
              </w:numPr>
              <w:ind w:left="176" w:hanging="142"/>
              <w:rPr>
                <w:rFonts w:ascii="Calibri" w:hAnsi="Calibri"/>
                <w:b/>
                <w:sz w:val="20"/>
                <w:lang w:val="en-GB"/>
              </w:rPr>
            </w:pPr>
            <w:r w:rsidRPr="003942EB">
              <w:rPr>
                <w:rFonts w:ascii="Calibri" w:hAnsi="Calibri" w:cs="Arial"/>
                <w:b/>
                <w:bCs/>
                <w:color w:val="211E1E"/>
                <w:sz w:val="20"/>
                <w:lang w:val="en-GB" w:eastAsia="en-GB"/>
              </w:rPr>
              <w:t>Implementation</w:t>
            </w:r>
            <w:r w:rsidR="005977D0">
              <w:rPr>
                <w:rFonts w:ascii="Calibri" w:hAnsi="Calibri" w:cs="Arial"/>
                <w:b/>
                <w:bCs/>
                <w:color w:val="211E1E"/>
                <w:sz w:val="20"/>
                <w:lang w:val="en-GB" w:eastAsia="en-GB"/>
              </w:rPr>
              <w:t xml:space="preserve"> – </w:t>
            </w:r>
            <w:r w:rsidR="005977D0" w:rsidRPr="005977D0">
              <w:rPr>
                <w:rFonts w:ascii="Calibri" w:hAnsi="Calibri" w:cs="Arial"/>
                <w:bCs/>
                <w:color w:val="211E1E"/>
                <w:szCs w:val="24"/>
                <w:lang w:val="en-GB" w:eastAsia="en-GB"/>
              </w:rPr>
              <w:t>timescale in Action Plan</w:t>
            </w:r>
          </w:p>
          <w:p w14:paraId="144A5D23" w14:textId="77777777" w:rsidR="00741C97" w:rsidRDefault="00741C97" w:rsidP="003942EB">
            <w:pPr>
              <w:pStyle w:val="BodyText"/>
              <w:ind w:left="176" w:hanging="142"/>
              <w:rPr>
                <w:rFonts w:ascii="Calibri" w:hAnsi="Calibri"/>
                <w:szCs w:val="24"/>
              </w:rPr>
            </w:pPr>
          </w:p>
          <w:p w14:paraId="27665794" w14:textId="77777777" w:rsidR="006967F8" w:rsidRPr="006967F8" w:rsidRDefault="006967F8" w:rsidP="003942EB">
            <w:pPr>
              <w:pStyle w:val="BodyText"/>
              <w:ind w:left="176" w:hanging="142"/>
              <w:rPr>
                <w:rFonts w:cs="Arial"/>
                <w:b w:val="0"/>
                <w:szCs w:val="24"/>
              </w:rPr>
            </w:pPr>
            <w:r w:rsidRPr="006967F8">
              <w:rPr>
                <w:rFonts w:cs="Arial"/>
                <w:b w:val="0"/>
                <w:szCs w:val="24"/>
              </w:rPr>
              <w:t>The governing body will re</w:t>
            </w:r>
            <w:r w:rsidR="004A57C1">
              <w:rPr>
                <w:rFonts w:cs="Arial"/>
                <w:b w:val="0"/>
                <w:szCs w:val="24"/>
              </w:rPr>
              <w:t>view this annually.</w:t>
            </w:r>
          </w:p>
        </w:tc>
      </w:tr>
      <w:tr w:rsidR="00741C97" w:rsidRPr="00B06552" w14:paraId="17BC2AFF" w14:textId="77777777" w:rsidTr="00B06552">
        <w:trPr>
          <w:trHeight w:val="2265"/>
        </w:trPr>
        <w:tc>
          <w:tcPr>
            <w:tcW w:w="9356" w:type="dxa"/>
          </w:tcPr>
          <w:p w14:paraId="728FA654" w14:textId="77777777" w:rsidR="00741C97" w:rsidRDefault="003942EB" w:rsidP="00B06552">
            <w:pPr>
              <w:pStyle w:val="Heading7"/>
              <w:ind w:left="0"/>
              <w:rPr>
                <w:rFonts w:ascii="Calibri" w:hAnsi="Calibri"/>
                <w:sz w:val="24"/>
                <w:szCs w:val="24"/>
              </w:rPr>
            </w:pPr>
            <w:r>
              <w:rPr>
                <w:rFonts w:ascii="Calibri" w:hAnsi="Calibri"/>
                <w:sz w:val="24"/>
                <w:szCs w:val="24"/>
              </w:rPr>
              <w:t xml:space="preserve">3B: </w:t>
            </w:r>
            <w:r w:rsidR="00741C97" w:rsidRPr="00B06552">
              <w:rPr>
                <w:rFonts w:ascii="Calibri" w:hAnsi="Calibri"/>
                <w:sz w:val="24"/>
                <w:szCs w:val="24"/>
              </w:rPr>
              <w:t>Getting hold of the school’s plan</w:t>
            </w:r>
          </w:p>
          <w:p w14:paraId="738610EB" w14:textId="77777777" w:rsidR="003942EB" w:rsidRPr="004A57C1" w:rsidRDefault="003942EB" w:rsidP="00964A10">
            <w:pPr>
              <w:autoSpaceDE w:val="0"/>
              <w:autoSpaceDN w:val="0"/>
              <w:adjustRightInd w:val="0"/>
              <w:rPr>
                <w:rFonts w:cs="Arial"/>
                <w:sz w:val="20"/>
                <w:lang w:val="en-GB" w:eastAsia="en-GB"/>
              </w:rPr>
            </w:pPr>
          </w:p>
          <w:p w14:paraId="7DAB5ADC" w14:textId="77777777" w:rsidR="00964A10" w:rsidRPr="005977D0" w:rsidRDefault="00964A10" w:rsidP="00964A10">
            <w:pPr>
              <w:autoSpaceDE w:val="0"/>
              <w:autoSpaceDN w:val="0"/>
              <w:adjustRightInd w:val="0"/>
              <w:rPr>
                <w:szCs w:val="24"/>
                <w:lang w:val="en-GB"/>
              </w:rPr>
            </w:pPr>
            <w:r w:rsidRPr="004A57C1">
              <w:rPr>
                <w:rFonts w:cs="Arial"/>
                <w:szCs w:val="24"/>
                <w:lang w:val="en-GB" w:eastAsia="en-GB"/>
              </w:rPr>
              <w:t>Place on the School</w:t>
            </w:r>
            <w:r w:rsidR="006967F8" w:rsidRPr="004A57C1">
              <w:rPr>
                <w:rFonts w:cs="Arial"/>
                <w:szCs w:val="24"/>
                <w:lang w:val="en-GB" w:eastAsia="en-GB"/>
              </w:rPr>
              <w:t>’</w:t>
            </w:r>
            <w:r w:rsidRPr="004A57C1">
              <w:rPr>
                <w:rFonts w:cs="Arial"/>
                <w:szCs w:val="24"/>
                <w:lang w:val="en-GB" w:eastAsia="en-GB"/>
              </w:rPr>
              <w:t>s Website</w:t>
            </w:r>
            <w:r w:rsidR="004A57C1" w:rsidRPr="004A57C1">
              <w:rPr>
                <w:rFonts w:cs="Arial"/>
                <w:szCs w:val="24"/>
                <w:lang w:val="en-GB" w:eastAsia="en-GB"/>
              </w:rPr>
              <w:t xml:space="preserve"> or signpost to request a copy from the school office</w:t>
            </w:r>
          </w:p>
        </w:tc>
      </w:tr>
    </w:tbl>
    <w:p w14:paraId="637805D2" w14:textId="77777777" w:rsidR="00B035A9" w:rsidRPr="0024793D" w:rsidRDefault="00B035A9" w:rsidP="00741C97">
      <w:pPr>
        <w:rPr>
          <w:szCs w:val="24"/>
          <w:lang w:val="en-GB"/>
        </w:rPr>
      </w:pPr>
    </w:p>
    <w:sectPr w:rsidR="00B035A9" w:rsidRPr="0024793D" w:rsidSect="006A3F60">
      <w:pgSz w:w="11906" w:h="16838"/>
      <w:pgMar w:top="1276" w:right="1416" w:bottom="1134" w:left="1418" w:header="720" w:footer="720" w:gutter="0"/>
      <w:pgBorders w:offsetFrom="page">
        <w:top w:val="single" w:sz="18" w:space="24" w:color="auto"/>
        <w:left w:val="single" w:sz="18" w:space="24" w:color="auto"/>
        <w:bottom w:val="single" w:sz="18" w:space="24" w:color="auto"/>
        <w:right w:val="single" w:sz="1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20823" w14:textId="77777777" w:rsidR="005C3B90" w:rsidRDefault="005C3B90" w:rsidP="00B035A9">
      <w:r>
        <w:separator/>
      </w:r>
    </w:p>
  </w:endnote>
  <w:endnote w:type="continuationSeparator" w:id="0">
    <w:p w14:paraId="0C2F5FAC" w14:textId="77777777" w:rsidR="005C3B90" w:rsidRDefault="005C3B90" w:rsidP="00B03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doni SvtyTwo OS ITC TT-Book">
    <w:altName w:val="Times New Roman"/>
    <w:charset w:val="00"/>
    <w:family w:val="roman"/>
    <w:pitch w:val="default"/>
  </w:font>
  <w:font w:name="Gill Sans">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7F2E8" w14:textId="77777777" w:rsidR="005C3B90" w:rsidRDefault="005C3B90" w:rsidP="00B035A9">
      <w:r>
        <w:separator/>
      </w:r>
    </w:p>
  </w:footnote>
  <w:footnote w:type="continuationSeparator" w:id="0">
    <w:p w14:paraId="7322AD37" w14:textId="77777777" w:rsidR="005C3B90" w:rsidRDefault="005C3B90" w:rsidP="00B03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07A4B"/>
    <w:multiLevelType w:val="hybridMultilevel"/>
    <w:tmpl w:val="A1A00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D47ED"/>
    <w:multiLevelType w:val="hybridMultilevel"/>
    <w:tmpl w:val="4668656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D613F"/>
    <w:multiLevelType w:val="hybridMultilevel"/>
    <w:tmpl w:val="F30CA9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91047EC"/>
    <w:multiLevelType w:val="hybridMultilevel"/>
    <w:tmpl w:val="D0B65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A32F0"/>
    <w:multiLevelType w:val="hybridMultilevel"/>
    <w:tmpl w:val="E2461B46"/>
    <w:lvl w:ilvl="0" w:tplc="0809000F">
      <w:start w:val="1"/>
      <w:numFmt w:val="decimal"/>
      <w:lvlText w:val="%1."/>
      <w:lvlJc w:val="left"/>
      <w:pPr>
        <w:ind w:left="720" w:hanging="360"/>
      </w:pPr>
    </w:lvl>
    <w:lvl w:ilvl="1" w:tplc="C570D14A">
      <w:numFmt w:val="bullet"/>
      <w:lvlText w:val="•"/>
      <w:lvlJc w:val="left"/>
      <w:pPr>
        <w:ind w:left="1500" w:hanging="420"/>
      </w:pPr>
      <w:rPr>
        <w:rFonts w:ascii="Calibri" w:eastAsia="Calibri" w:hAnsi="Calibri"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511736"/>
    <w:multiLevelType w:val="hybridMultilevel"/>
    <w:tmpl w:val="D6E48984"/>
    <w:lvl w:ilvl="0" w:tplc="0A2CB03A">
      <w:start w:val="1"/>
      <w:numFmt w:val="bullet"/>
      <w:lvlText w:val=""/>
      <w:lvlJc w:val="left"/>
      <w:pPr>
        <w:tabs>
          <w:tab w:val="num" w:pos="1211"/>
        </w:tabs>
        <w:ind w:left="1134" w:hanging="283"/>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1B622D"/>
    <w:multiLevelType w:val="multilevel"/>
    <w:tmpl w:val="6592FF0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58950E27"/>
    <w:multiLevelType w:val="hybridMultilevel"/>
    <w:tmpl w:val="4898864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F047D1"/>
    <w:multiLevelType w:val="hybridMultilevel"/>
    <w:tmpl w:val="C95EC6B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A54FB6"/>
    <w:multiLevelType w:val="hybridMultilevel"/>
    <w:tmpl w:val="66F2D78C"/>
    <w:lvl w:ilvl="0" w:tplc="D794C5A8">
      <w:numFmt w:val="bullet"/>
      <w:lvlText w:val="-"/>
      <w:lvlJc w:val="left"/>
      <w:pPr>
        <w:ind w:left="825" w:hanging="360"/>
      </w:pPr>
      <w:rPr>
        <w:rFonts w:ascii="Arial" w:eastAsia="Times New Roman" w:hAnsi="Arial" w:cs="Aria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0" w15:restartNumberingAfterBreak="0">
    <w:nsid w:val="78290F12"/>
    <w:multiLevelType w:val="singleLevel"/>
    <w:tmpl w:val="DECE3BC6"/>
    <w:lvl w:ilvl="0">
      <w:start w:val="1"/>
      <w:numFmt w:val="bullet"/>
      <w:pStyle w:val="bullets"/>
      <w:lvlText w:val=""/>
      <w:lvlJc w:val="left"/>
      <w:pPr>
        <w:tabs>
          <w:tab w:val="num" w:pos="360"/>
        </w:tabs>
        <w:ind w:left="360" w:hanging="360"/>
      </w:pPr>
      <w:rPr>
        <w:rFonts w:ascii="Symbol" w:hAnsi="Symbol" w:hint="default"/>
      </w:rPr>
    </w:lvl>
  </w:abstractNum>
  <w:num w:numId="1" w16cid:durableId="453326526">
    <w:abstractNumId w:val="6"/>
  </w:num>
  <w:num w:numId="2" w16cid:durableId="1136948522">
    <w:abstractNumId w:val="10"/>
  </w:num>
  <w:num w:numId="3" w16cid:durableId="608584034">
    <w:abstractNumId w:val="5"/>
  </w:num>
  <w:num w:numId="4" w16cid:durableId="517236193">
    <w:abstractNumId w:val="4"/>
  </w:num>
  <w:num w:numId="5" w16cid:durableId="1107844430">
    <w:abstractNumId w:val="8"/>
  </w:num>
  <w:num w:numId="6" w16cid:durableId="1318848648">
    <w:abstractNumId w:val="1"/>
  </w:num>
  <w:num w:numId="7" w16cid:durableId="60296520">
    <w:abstractNumId w:val="7"/>
  </w:num>
  <w:num w:numId="8" w16cid:durableId="621882512">
    <w:abstractNumId w:val="0"/>
  </w:num>
  <w:num w:numId="9" w16cid:durableId="1355031328">
    <w:abstractNumId w:val="3"/>
  </w:num>
  <w:num w:numId="10" w16cid:durableId="1118059839">
    <w:abstractNumId w:val="2"/>
  </w:num>
  <w:num w:numId="11" w16cid:durableId="1670985637">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93D"/>
    <w:rsid w:val="000B6565"/>
    <w:rsid w:val="0010493A"/>
    <w:rsid w:val="001B1F04"/>
    <w:rsid w:val="001B51D7"/>
    <w:rsid w:val="0024793D"/>
    <w:rsid w:val="002A7134"/>
    <w:rsid w:val="002D7A5E"/>
    <w:rsid w:val="00314614"/>
    <w:rsid w:val="003942EB"/>
    <w:rsid w:val="00474502"/>
    <w:rsid w:val="004A1F88"/>
    <w:rsid w:val="004A57C1"/>
    <w:rsid w:val="004E039D"/>
    <w:rsid w:val="004F42E7"/>
    <w:rsid w:val="0056139A"/>
    <w:rsid w:val="00561950"/>
    <w:rsid w:val="005977D0"/>
    <w:rsid w:val="005C3B90"/>
    <w:rsid w:val="005E66FF"/>
    <w:rsid w:val="00652BF4"/>
    <w:rsid w:val="00687344"/>
    <w:rsid w:val="006967F8"/>
    <w:rsid w:val="006A3F60"/>
    <w:rsid w:val="006E35A8"/>
    <w:rsid w:val="00721BFC"/>
    <w:rsid w:val="00741C97"/>
    <w:rsid w:val="007B585B"/>
    <w:rsid w:val="008253A1"/>
    <w:rsid w:val="008C2354"/>
    <w:rsid w:val="008D0D33"/>
    <w:rsid w:val="00910594"/>
    <w:rsid w:val="00950ED0"/>
    <w:rsid w:val="009559A9"/>
    <w:rsid w:val="00964A10"/>
    <w:rsid w:val="00987183"/>
    <w:rsid w:val="009F43D7"/>
    <w:rsid w:val="00A915F4"/>
    <w:rsid w:val="00B035A9"/>
    <w:rsid w:val="00B06552"/>
    <w:rsid w:val="00B51BD7"/>
    <w:rsid w:val="00C31C12"/>
    <w:rsid w:val="00D14050"/>
    <w:rsid w:val="00D4044D"/>
    <w:rsid w:val="00D43363"/>
    <w:rsid w:val="00D902FA"/>
    <w:rsid w:val="00DC20C9"/>
    <w:rsid w:val="00DD34B7"/>
    <w:rsid w:val="00E00FD0"/>
    <w:rsid w:val="00E96671"/>
    <w:rsid w:val="00EC47A7"/>
    <w:rsid w:val="00F14AC2"/>
    <w:rsid w:val="00FA03AF"/>
    <w:rsid w:val="00FE5966"/>
    <w:rsid w:val="00FF1B10"/>
    <w:rsid w:val="04117A42"/>
    <w:rsid w:val="07B4F9B2"/>
    <w:rsid w:val="0DB85C88"/>
    <w:rsid w:val="0E91891E"/>
    <w:rsid w:val="10D0B646"/>
    <w:rsid w:val="13A0D52B"/>
    <w:rsid w:val="175F3ECE"/>
    <w:rsid w:val="18EC4E61"/>
    <w:rsid w:val="1A7DB733"/>
    <w:rsid w:val="203FE642"/>
    <w:rsid w:val="219C5907"/>
    <w:rsid w:val="21FBF0B5"/>
    <w:rsid w:val="2918E1DE"/>
    <w:rsid w:val="30FC9B94"/>
    <w:rsid w:val="3725D6AE"/>
    <w:rsid w:val="374A8B82"/>
    <w:rsid w:val="376E8514"/>
    <w:rsid w:val="3DBE7853"/>
    <w:rsid w:val="3DE2052B"/>
    <w:rsid w:val="47194090"/>
    <w:rsid w:val="55F23313"/>
    <w:rsid w:val="57BFF7EA"/>
    <w:rsid w:val="595BC84B"/>
    <w:rsid w:val="596B302B"/>
    <w:rsid w:val="5AF798AC"/>
    <w:rsid w:val="5FFA7947"/>
    <w:rsid w:val="60FECA4A"/>
    <w:rsid w:val="6ADDFC6D"/>
    <w:rsid w:val="6B0DBC76"/>
    <w:rsid w:val="6F98FD6D"/>
    <w:rsid w:val="7184EB80"/>
    <w:rsid w:val="772B09B3"/>
    <w:rsid w:val="77F42D04"/>
    <w:rsid w:val="798FFD65"/>
    <w:rsid w:val="7CC79E27"/>
    <w:rsid w:val="7F361B98"/>
    <w:rsid w:val="7F9B73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F91A04"/>
  <w15:chartTrackingRefBased/>
  <w15:docId w15:val="{E74E828F-678E-4146-84BF-FB9C5E11D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lang w:val="fr-FR" w:eastAsia="en-US"/>
    </w:rPr>
  </w:style>
  <w:style w:type="paragraph" w:styleId="Heading1">
    <w:name w:val="heading 1"/>
    <w:aliases w:val="Numbered - 1"/>
    <w:basedOn w:val="Normal"/>
    <w:next w:val="Normal"/>
    <w:qFormat/>
    <w:pPr>
      <w:keepNext/>
      <w:outlineLvl w:val="0"/>
    </w:pPr>
    <w:rPr>
      <w:b/>
      <w:lang w:val="en-GB"/>
    </w:rPr>
  </w:style>
  <w:style w:type="paragraph" w:styleId="Heading2">
    <w:name w:val="heading 2"/>
    <w:basedOn w:val="Normal"/>
    <w:next w:val="Normal"/>
    <w:qFormat/>
    <w:pPr>
      <w:keepNext/>
      <w:outlineLvl w:val="1"/>
    </w:pPr>
    <w:rPr>
      <w:rFonts w:ascii="Arial Narrow" w:hAnsi="Arial Narrow"/>
      <w:b/>
      <w:sz w:val="22"/>
      <w:lang w:val="en-GB"/>
    </w:rPr>
  </w:style>
  <w:style w:type="paragraph" w:styleId="Heading3">
    <w:name w:val="heading 3"/>
    <w:basedOn w:val="Normal"/>
    <w:next w:val="Normal"/>
    <w:qFormat/>
    <w:pPr>
      <w:keepNext/>
      <w:outlineLvl w:val="2"/>
    </w:pPr>
    <w:rPr>
      <w:i/>
      <w:snapToGrid w:val="0"/>
      <w:lang w:val="en-AU"/>
    </w:rPr>
  </w:style>
  <w:style w:type="paragraph" w:styleId="Heading4">
    <w:name w:val="heading 4"/>
    <w:basedOn w:val="Normal"/>
    <w:next w:val="Normal"/>
    <w:qFormat/>
    <w:pPr>
      <w:keepNext/>
      <w:ind w:hanging="284"/>
      <w:outlineLvl w:val="3"/>
    </w:pPr>
    <w:rPr>
      <w:rFonts w:ascii="Times New Roman" w:hAnsi="Times New Roman"/>
      <w:b/>
      <w:i/>
      <w:color w:val="000000"/>
      <w:sz w:val="28"/>
    </w:rPr>
  </w:style>
  <w:style w:type="paragraph" w:styleId="Heading5">
    <w:name w:val="heading 5"/>
    <w:basedOn w:val="Normal"/>
    <w:next w:val="Normal"/>
    <w:qFormat/>
    <w:pPr>
      <w:keepNext/>
      <w:ind w:left="-330"/>
      <w:outlineLvl w:val="4"/>
    </w:pPr>
    <w:rPr>
      <w:rFonts w:ascii="Arial Narrow" w:hAnsi="Arial Narrow"/>
      <w:b/>
      <w:sz w:val="22"/>
      <w:lang w:val="en-GB"/>
    </w:rPr>
  </w:style>
  <w:style w:type="paragraph" w:styleId="Heading7">
    <w:name w:val="heading 7"/>
    <w:basedOn w:val="Normal"/>
    <w:next w:val="Normal"/>
    <w:qFormat/>
    <w:pPr>
      <w:keepNext/>
      <w:ind w:left="-220"/>
      <w:outlineLvl w:val="6"/>
    </w:pPr>
    <w:rPr>
      <w:rFonts w:ascii="Arial Narrow" w:hAnsi="Arial Narrow"/>
      <w:b/>
      <w:sz w:val="22"/>
      <w:lang w:val="en-GB"/>
    </w:rPr>
  </w:style>
  <w:style w:type="paragraph" w:styleId="Heading8">
    <w:name w:val="heading 8"/>
    <w:basedOn w:val="Normal"/>
    <w:next w:val="Normal"/>
    <w:qFormat/>
    <w:pPr>
      <w:keepNext/>
      <w:ind w:left="-220"/>
      <w:outlineLvl w:val="7"/>
    </w:pPr>
    <w:rPr>
      <w:rFonts w:ascii="Arial Narrow" w:hAnsi="Arial Narrow"/>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
    <w:name w:val="bullets"/>
    <w:basedOn w:val="Normal"/>
    <w:pPr>
      <w:numPr>
        <w:numId w:val="2"/>
      </w:numPr>
    </w:pPr>
    <w:rPr>
      <w:lang w:val="en-GB"/>
    </w:rPr>
  </w:style>
  <w:style w:type="paragraph" w:customStyle="1" w:styleId="DfESBullets">
    <w:name w:val="DfESBullets"/>
    <w:basedOn w:val="Normal"/>
    <w:pPr>
      <w:widowControl w:val="0"/>
      <w:overflowPunct w:val="0"/>
      <w:autoSpaceDE w:val="0"/>
      <w:autoSpaceDN w:val="0"/>
      <w:adjustRightInd w:val="0"/>
      <w:spacing w:after="240"/>
      <w:textAlignment w:val="baseline"/>
    </w:pPr>
    <w:rPr>
      <w:sz w:val="22"/>
      <w:lang w:val="en-GB"/>
    </w:rPr>
  </w:style>
  <w:style w:type="paragraph" w:styleId="BodyText3">
    <w:name w:val="Body Text 3"/>
    <w:basedOn w:val="Normal"/>
    <w:semiHidden/>
    <w:rPr>
      <w:color w:val="0000FF"/>
      <w:lang w:val="en-GB"/>
    </w:rPr>
  </w:style>
  <w:style w:type="paragraph" w:styleId="FootnoteText">
    <w:name w:val="footnote text"/>
    <w:basedOn w:val="Normal"/>
    <w:semiHidden/>
    <w:rPr>
      <w:rFonts w:ascii="Tahoma" w:hAnsi="Tahoma"/>
      <w:lang w:val="en-US"/>
    </w:rPr>
  </w:style>
  <w:style w:type="paragraph" w:styleId="Footer">
    <w:name w:val="footer"/>
    <w:basedOn w:val="Normal"/>
    <w:semiHidden/>
    <w:pPr>
      <w:tabs>
        <w:tab w:val="center" w:pos="4153"/>
        <w:tab w:val="right" w:pos="8306"/>
      </w:tabs>
    </w:pPr>
    <w:rPr>
      <w:rFonts w:ascii="Times New Roman" w:hAnsi="Times New Roman"/>
      <w:lang w:val="en-GB"/>
    </w:rPr>
  </w:style>
  <w:style w:type="paragraph" w:styleId="BodyText">
    <w:name w:val="Body Text"/>
    <w:basedOn w:val="Normal"/>
    <w:semiHidden/>
    <w:rPr>
      <w:b/>
      <w:lang w:val="en-GB"/>
    </w:rPr>
  </w:style>
  <w:style w:type="paragraph" w:styleId="BodyText2">
    <w:name w:val="Body Text 2"/>
    <w:basedOn w:val="Normal"/>
    <w:semiHidden/>
    <w:rPr>
      <w:i/>
      <w:snapToGrid w:val="0"/>
      <w:color w:val="000000"/>
      <w:lang w:val="en-AU"/>
    </w:rPr>
  </w:style>
  <w:style w:type="paragraph" w:styleId="BodyTextIndent">
    <w:name w:val="Body Text Indent"/>
    <w:basedOn w:val="Normal"/>
    <w:semiHidden/>
    <w:pPr>
      <w:ind w:left="-220"/>
    </w:pPr>
    <w:rPr>
      <w:rFonts w:ascii="Arial Narrow" w:hAnsi="Arial Narrow"/>
      <w:b/>
      <w:sz w:val="28"/>
      <w:lang w:val="en-GB"/>
    </w:rPr>
  </w:style>
  <w:style w:type="paragraph" w:styleId="Header">
    <w:name w:val="header"/>
    <w:basedOn w:val="Normal"/>
    <w:semiHidden/>
    <w:pPr>
      <w:tabs>
        <w:tab w:val="center" w:pos="4153"/>
        <w:tab w:val="right" w:pos="8306"/>
      </w:tabs>
    </w:pPr>
  </w:style>
  <w:style w:type="table" w:styleId="TableGrid">
    <w:name w:val="Table Grid"/>
    <w:basedOn w:val="TableNormal"/>
    <w:uiPriority w:val="59"/>
    <w:rsid w:val="00741C9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locked/>
    <w:rsid w:val="005E66FF"/>
    <w:rPr>
      <w:rFonts w:ascii="Bodoni SvtyTwo OS ITC TT-Book" w:eastAsia="Bodoni SvtyTwo OS ITC TT-Book" w:hAnsi="Bodoni SvtyTwo OS ITC TT-Book"/>
      <w:color w:val="000000"/>
      <w:sz w:val="24"/>
      <w:szCs w:val="24"/>
      <w:u w:color="000000"/>
      <w:lang w:val="en-US" w:eastAsia="en-US"/>
    </w:rPr>
  </w:style>
  <w:style w:type="paragraph" w:styleId="NoSpacing">
    <w:name w:val="No Spacing"/>
    <w:link w:val="NoSpacingChar"/>
    <w:uiPriority w:val="1"/>
    <w:qFormat/>
    <w:rsid w:val="005E66FF"/>
    <w:rPr>
      <w:rFonts w:ascii="Bodoni SvtyTwo OS ITC TT-Book" w:eastAsia="Bodoni SvtyTwo OS ITC TT-Book" w:hAnsi="Bodoni SvtyTwo OS ITC TT-Book"/>
      <w:color w:val="000000"/>
      <w:sz w:val="24"/>
      <w:szCs w:val="24"/>
      <w:u w:color="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59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47C5A712BC5F4AA583525C3F9641A9" ma:contentTypeVersion="4" ma:contentTypeDescription="Create a new document." ma:contentTypeScope="" ma:versionID="632bf9c6b57f6ff680d21ff95904a9e2">
  <xsd:schema xmlns:xsd="http://www.w3.org/2001/XMLSchema" xmlns:xs="http://www.w3.org/2001/XMLSchema" xmlns:p="http://schemas.microsoft.com/office/2006/metadata/properties" xmlns:ns2="949c5f5a-2fd7-4872-b589-d736f3382e09" targetNamespace="http://schemas.microsoft.com/office/2006/metadata/properties" ma:root="true" ma:fieldsID="9cad460914a580897c6768e81a77d489" ns2:_="">
    <xsd:import namespace="949c5f5a-2fd7-4872-b589-d736f3382e0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9c5f5a-2fd7-4872-b589-d736f3382e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8BDF34-921B-4AB9-916F-DBC873D8F386}">
  <ds:schemaRefs>
    <ds:schemaRef ds:uri="http://schemas.microsoft.com/sharepoint/v3/contenttype/forms"/>
  </ds:schemaRefs>
</ds:datastoreItem>
</file>

<file path=customXml/itemProps2.xml><?xml version="1.0" encoding="utf-8"?>
<ds:datastoreItem xmlns:ds="http://schemas.openxmlformats.org/officeDocument/2006/customXml" ds:itemID="{9F974BA9-21C9-41B0-8A93-8D35003DA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9c5f5a-2fd7-4872-b589-d736f3382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818</Words>
  <Characters>4668</Characters>
  <Application>Microsoft Office Word</Application>
  <DocSecurity>0</DocSecurity>
  <Lines>38</Lines>
  <Paragraphs>10</Paragraphs>
  <ScaleCrop>false</ScaleCrop>
  <Company>Monmouthshire County Council</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a school accessibility plan</dc:title>
  <dc:subject/>
  <dc:creator>Nick Evans</dc:creator>
  <cp:keywords/>
  <cp:lastModifiedBy>R DAVIES (Overmonnow CP School)</cp:lastModifiedBy>
  <cp:revision>2</cp:revision>
  <dcterms:created xsi:type="dcterms:W3CDTF">2026-10-02T14:25:00Z</dcterms:created>
  <dcterms:modified xsi:type="dcterms:W3CDTF">2026-10-02T14:25:00Z</dcterms:modified>
</cp:coreProperties>
</file>